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3B" w:rsidRDefault="00282E3B" w:rsidP="00282E3B">
      <w:pPr>
        <w:pStyle w:val="Heading3"/>
        <w:tabs>
          <w:tab w:val="left" w:pos="900"/>
        </w:tabs>
        <w:jc w:val="center"/>
        <w:rPr>
          <w:sz w:val="28"/>
        </w:rPr>
      </w:pPr>
      <w:r>
        <w:rPr>
          <w:sz w:val="28"/>
        </w:rPr>
        <w:t>Strategic Grant Characteristics</w:t>
      </w:r>
    </w:p>
    <w:p w:rsidR="00282E3B" w:rsidRDefault="00282E3B" w:rsidP="00282E3B"/>
    <w:p w:rsidR="00282E3B" w:rsidRDefault="00282E3B" w:rsidP="00282E3B">
      <w:pPr>
        <w:ind w:left="-720"/>
        <w:rPr>
          <w:rFonts w:ascii="Arial" w:hAnsi="Arial" w:cs="Arial"/>
        </w:rPr>
      </w:pPr>
      <w:r w:rsidRPr="002E5CF5">
        <w:rPr>
          <w:rFonts w:ascii="Arial" w:hAnsi="Arial" w:cs="Arial"/>
        </w:rPr>
        <w:t>Legal Applicant Organization Name:</w:t>
      </w:r>
      <w:r w:rsidRPr="002E5CF5">
        <w:rPr>
          <w:rFonts w:ascii="Arial" w:hAnsi="Arial" w:cs="Arial"/>
        </w:rPr>
        <w:tab/>
        <w:t>__________________________________________</w:t>
      </w:r>
      <w:r>
        <w:rPr>
          <w:rFonts w:ascii="Arial" w:hAnsi="Arial" w:cs="Arial"/>
        </w:rPr>
        <w:t>________________</w:t>
      </w:r>
    </w:p>
    <w:p w:rsidR="00282E3B" w:rsidRPr="002E5CF5" w:rsidRDefault="00282E3B" w:rsidP="00282E3B">
      <w:pPr>
        <w:ind w:left="-720"/>
        <w:rPr>
          <w:rFonts w:ascii="Arial" w:hAnsi="Arial" w:cs="Arial"/>
        </w:rPr>
      </w:pPr>
    </w:p>
    <w:p w:rsidR="00282E3B" w:rsidRDefault="00282E3B" w:rsidP="00282E3B">
      <w:pPr>
        <w:ind w:left="-7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t>__________________________________________________________</w:t>
      </w:r>
    </w:p>
    <w:p w:rsidR="00282E3B" w:rsidRPr="00FD48FB" w:rsidRDefault="00282E3B" w:rsidP="00282E3B">
      <w:pPr>
        <w:spacing w:before="120" w:after="120"/>
        <w:ind w:left="-720"/>
        <w:rPr>
          <w:rFonts w:ascii="Arial" w:hAnsi="Arial" w:cs="Arial"/>
          <w:b/>
        </w:rPr>
      </w:pPr>
    </w:p>
    <w:p w:rsidR="00282E3B" w:rsidRPr="00D24AB3" w:rsidRDefault="00282E3B" w:rsidP="00282E3B">
      <w:pPr>
        <w:spacing w:before="120"/>
        <w:ind w:left="-720"/>
        <w:rPr>
          <w:rFonts w:ascii="Arial" w:hAnsi="Arial" w:cs="Arial"/>
          <w:b/>
          <w:i/>
        </w:rPr>
      </w:pPr>
      <w:r w:rsidRPr="00D24AB3">
        <w:rPr>
          <w:rFonts w:ascii="Arial" w:hAnsi="Arial" w:cs="Arial"/>
          <w:b/>
          <w:i/>
        </w:rPr>
        <w:t xml:space="preserve">I’ve reviewed our AmeriCorps grant application and confirm that our proposal meets the grant characteristics selected below. </w:t>
      </w:r>
    </w:p>
    <w:p w:rsidR="00282E3B" w:rsidRDefault="00282E3B" w:rsidP="00282E3B">
      <w:pPr>
        <w:ind w:left="-720"/>
        <w:rPr>
          <w:rFonts w:ascii="Arial" w:hAnsi="Arial" w:cs="Arial"/>
          <w:b/>
          <w:i/>
          <w:color w:val="FF0000"/>
        </w:rPr>
      </w:pPr>
    </w:p>
    <w:p w:rsidR="00282E3B" w:rsidRPr="00530B4E" w:rsidRDefault="00282E3B" w:rsidP="00282E3B">
      <w:pPr>
        <w:ind w:left="-720"/>
        <w:rPr>
          <w:rFonts w:ascii="Arial" w:hAnsi="Arial" w:cs="Arial"/>
        </w:rPr>
      </w:pPr>
      <w:r w:rsidRPr="00530B4E">
        <w:rPr>
          <w:rFonts w:ascii="Arial" w:hAnsi="Arial" w:cs="Arial"/>
        </w:rPr>
        <w:t>_______________________________________</w:t>
      </w:r>
      <w:r>
        <w:rPr>
          <w:rFonts w:ascii="Arial" w:hAnsi="Arial" w:cs="Arial"/>
        </w:rPr>
        <w:t xml:space="preserve">_____  </w:t>
      </w:r>
      <w:r w:rsidRPr="00530B4E">
        <w:rPr>
          <w:rFonts w:ascii="Arial" w:hAnsi="Arial" w:cs="Arial"/>
        </w:rPr>
        <w:tab/>
      </w:r>
      <w:r>
        <w:rPr>
          <w:rFonts w:ascii="Arial" w:hAnsi="Arial" w:cs="Arial"/>
        </w:rPr>
        <w:tab/>
      </w:r>
      <w:r>
        <w:rPr>
          <w:rFonts w:ascii="Arial" w:hAnsi="Arial" w:cs="Arial"/>
        </w:rPr>
        <w:tab/>
        <w:t>________________________________</w:t>
      </w:r>
    </w:p>
    <w:p w:rsidR="00282E3B" w:rsidRDefault="00282E3B" w:rsidP="00282E3B">
      <w:pPr>
        <w:ind w:left="-720"/>
        <w:rPr>
          <w:rFonts w:ascii="Arial" w:hAnsi="Arial" w:cs="Arial"/>
        </w:rPr>
      </w:pPr>
      <w:r w:rsidRPr="00530B4E">
        <w:rPr>
          <w:rFonts w:ascii="Arial" w:hAnsi="Arial" w:cs="Arial"/>
        </w:rPr>
        <w:t>Signature of Authorized Applicant Representative</w:t>
      </w:r>
      <w:r>
        <w:rPr>
          <w:rFonts w:ascii="Arial" w:hAnsi="Arial" w:cs="Arial"/>
        </w:rPr>
        <w:t xml:space="preserve">  </w:t>
      </w:r>
      <w:r>
        <w:rPr>
          <w:rFonts w:ascii="Arial" w:hAnsi="Arial" w:cs="Arial"/>
        </w:rPr>
        <w:tab/>
      </w:r>
      <w:r>
        <w:rPr>
          <w:rFonts w:ascii="Arial" w:hAnsi="Arial" w:cs="Arial"/>
        </w:rPr>
        <w:tab/>
      </w:r>
      <w:r>
        <w:rPr>
          <w:rFonts w:ascii="Arial" w:hAnsi="Arial" w:cs="Arial"/>
        </w:rPr>
        <w:tab/>
        <w:t>Date</w:t>
      </w:r>
    </w:p>
    <w:p w:rsidR="00282E3B" w:rsidRDefault="00282E3B" w:rsidP="00282E3B">
      <w:pPr>
        <w:ind w:left="-720"/>
        <w:rPr>
          <w:rFonts w:ascii="Arial" w:hAnsi="Arial" w:cs="Arial"/>
        </w:rPr>
      </w:pPr>
    </w:p>
    <w:p w:rsidR="00282E3B" w:rsidRDefault="00282E3B" w:rsidP="00282E3B">
      <w:pPr>
        <w:ind w:left="-720"/>
        <w:rPr>
          <w:rFonts w:ascii="Arial" w:hAnsi="Arial" w:cs="Arial"/>
        </w:rPr>
      </w:pPr>
      <w:r w:rsidRPr="00530B4E">
        <w:rPr>
          <w:rFonts w:ascii="Arial" w:hAnsi="Arial" w:cs="Arial"/>
        </w:rPr>
        <w:t>______________________</w:t>
      </w:r>
      <w:r>
        <w:rPr>
          <w:rFonts w:ascii="Arial" w:hAnsi="Arial" w:cs="Arial"/>
        </w:rPr>
        <w:t>______________________</w:t>
      </w:r>
      <w:r>
        <w:rPr>
          <w:rFonts w:ascii="Arial" w:hAnsi="Arial" w:cs="Arial"/>
        </w:rPr>
        <w:tab/>
      </w:r>
      <w:r>
        <w:rPr>
          <w:rFonts w:ascii="Arial" w:hAnsi="Arial" w:cs="Arial"/>
        </w:rPr>
        <w:tab/>
      </w:r>
      <w:r>
        <w:rPr>
          <w:rFonts w:ascii="Arial" w:hAnsi="Arial" w:cs="Arial"/>
        </w:rPr>
        <w:tab/>
        <w:t>________________________________</w:t>
      </w:r>
    </w:p>
    <w:p w:rsidR="00282E3B" w:rsidRDefault="00282E3B" w:rsidP="00282E3B">
      <w:pPr>
        <w:ind w:left="-720"/>
        <w:rPr>
          <w:rFonts w:ascii="Arial" w:hAnsi="Arial" w:cs="Arial"/>
        </w:rPr>
      </w:pPr>
      <w:r w:rsidRPr="00530B4E">
        <w:rPr>
          <w:rFonts w:ascii="Arial" w:hAnsi="Arial" w:cs="Arial"/>
        </w:rPr>
        <w:t>Print Name</w:t>
      </w:r>
      <w:r w:rsidRPr="00530B4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282E3B" w:rsidRDefault="00282E3B" w:rsidP="00282E3B"/>
    <w:p w:rsidR="00282E3B" w:rsidRDefault="00282E3B" w:rsidP="00282E3B">
      <w:pPr>
        <w:ind w:left="-720"/>
        <w:rPr>
          <w:rFonts w:ascii="Arial" w:hAnsi="Arial" w:cs="Arial"/>
          <w:b/>
        </w:rPr>
      </w:pPr>
      <w:r w:rsidRPr="00C84CF9">
        <w:rPr>
          <w:rFonts w:ascii="Arial" w:hAnsi="Arial" w:cs="Arial"/>
          <w:b/>
        </w:rPr>
        <w:t xml:space="preserve">State Grant Characteristics:  </w:t>
      </w:r>
      <w:r w:rsidRPr="00C84CF9">
        <w:rPr>
          <w:rFonts w:ascii="Arial" w:hAnsi="Arial" w:cs="Arial"/>
        </w:rPr>
        <w:t xml:space="preserve">Check all </w:t>
      </w:r>
      <w:r>
        <w:rPr>
          <w:rFonts w:ascii="Arial" w:hAnsi="Arial" w:cs="Arial"/>
        </w:rPr>
        <w:t>state grant characteristics</w:t>
      </w:r>
      <w:r w:rsidRPr="00C84CF9">
        <w:rPr>
          <w:rFonts w:ascii="Arial" w:hAnsi="Arial" w:cs="Arial"/>
        </w:rPr>
        <w:t xml:space="preserve"> </w:t>
      </w:r>
      <w:r>
        <w:rPr>
          <w:rFonts w:ascii="Arial" w:hAnsi="Arial" w:cs="Arial"/>
        </w:rPr>
        <w:t>that apply to your</w:t>
      </w:r>
      <w:r w:rsidRPr="00C84CF9">
        <w:rPr>
          <w:rFonts w:ascii="Arial" w:hAnsi="Arial" w:cs="Arial"/>
        </w:rPr>
        <w:t xml:space="preserve"> </w:t>
      </w:r>
      <w:r>
        <w:rPr>
          <w:rFonts w:ascii="Arial" w:hAnsi="Arial" w:cs="Arial"/>
        </w:rPr>
        <w:t xml:space="preserve">program </w:t>
      </w:r>
      <w:r w:rsidRPr="00C84CF9">
        <w:rPr>
          <w:rFonts w:ascii="Arial" w:hAnsi="Arial" w:cs="Arial"/>
        </w:rPr>
        <w:t xml:space="preserve">and </w:t>
      </w:r>
      <w:r>
        <w:rPr>
          <w:rFonts w:ascii="Arial" w:hAnsi="Arial" w:cs="Arial"/>
        </w:rPr>
        <w:t>include</w:t>
      </w:r>
      <w:r w:rsidRPr="00C84CF9">
        <w:rPr>
          <w:rFonts w:ascii="Arial" w:hAnsi="Arial" w:cs="Arial"/>
        </w:rPr>
        <w:t xml:space="preserve"> supporting information </w:t>
      </w:r>
      <w:r>
        <w:rPr>
          <w:rFonts w:ascii="Arial" w:hAnsi="Arial" w:cs="Arial"/>
        </w:rPr>
        <w:t xml:space="preserve">as </w:t>
      </w:r>
      <w:r w:rsidRPr="00C84CF9">
        <w:rPr>
          <w:rFonts w:ascii="Arial" w:hAnsi="Arial" w:cs="Arial"/>
        </w:rPr>
        <w:t>requested</w:t>
      </w:r>
      <w:r>
        <w:rPr>
          <w:rFonts w:ascii="Arial" w:hAnsi="Arial" w:cs="Arial"/>
        </w:rPr>
        <w:t xml:space="preserve"> below</w:t>
      </w:r>
      <w:r w:rsidRPr="00C84CF9">
        <w:rPr>
          <w:rFonts w:ascii="Arial" w:hAnsi="Arial" w:cs="Arial"/>
        </w:rPr>
        <w:t>.</w:t>
      </w:r>
    </w:p>
    <w:p w:rsidR="00282E3B" w:rsidRDefault="00282E3B" w:rsidP="00282E3B">
      <w:pPr>
        <w:ind w:left="-720"/>
        <w:rPr>
          <w:rFonts w:ascii="Arial" w:hAnsi="Arial" w:cs="Arial"/>
        </w:rPr>
      </w:pPr>
    </w:p>
    <w:p w:rsidR="00282E3B" w:rsidRDefault="00282E3B" w:rsidP="00282E3B">
      <w:pPr>
        <w:ind w:left="-720"/>
        <w:rPr>
          <w:rFonts w:ascii="Arial" w:hAnsi="Arial" w:cs="Arial"/>
        </w:rPr>
      </w:pPr>
      <w:r>
        <w:rPr>
          <w:rFonts w:ascii="Arial" w:hAnsi="Arial" w:cs="Arial"/>
        </w:rPr>
        <w:t>This application addresses:</w:t>
      </w:r>
    </w:p>
    <w:p w:rsidR="00282E3B" w:rsidRPr="00990F52" w:rsidRDefault="00282E3B" w:rsidP="00282E3B">
      <w:pPr>
        <w:ind w:left="-360" w:hanging="360"/>
        <w:rPr>
          <w:rFonts w:ascii="Arial" w:hAnsi="Arial" w:cs="Arial"/>
          <w:b/>
        </w:rPr>
      </w:pPr>
      <w:r w:rsidRPr="00990F52">
        <w:rPr>
          <w:rFonts w:ascii="Arial" w:hAnsi="Arial" w:cs="Arial"/>
        </w:rPr>
        <w:fldChar w:fldCharType="begin">
          <w:ffData>
            <w:name w:val="Check1"/>
            <w:enabled/>
            <w:calcOnExit w:val="0"/>
            <w:checkBox>
              <w:sizeAuto/>
              <w:default w:val="0"/>
            </w:checkBox>
          </w:ffData>
        </w:fldChar>
      </w:r>
      <w:r w:rsidRPr="00990F52">
        <w:rPr>
          <w:rFonts w:ascii="Arial" w:hAnsi="Arial" w:cs="Arial"/>
        </w:rPr>
        <w:instrText xml:space="preserve"> FORMCHECKBOX </w:instrText>
      </w:r>
      <w:r w:rsidR="002C65C0">
        <w:rPr>
          <w:rFonts w:ascii="Arial" w:hAnsi="Arial" w:cs="Arial"/>
        </w:rPr>
      </w:r>
      <w:r w:rsidR="002C65C0">
        <w:rPr>
          <w:rFonts w:ascii="Arial" w:hAnsi="Arial" w:cs="Arial"/>
        </w:rPr>
        <w:fldChar w:fldCharType="separate"/>
      </w:r>
      <w:r w:rsidRPr="00990F52">
        <w:rPr>
          <w:rFonts w:ascii="Arial" w:hAnsi="Arial" w:cs="Arial"/>
        </w:rPr>
        <w:fldChar w:fldCharType="end"/>
      </w:r>
      <w:r w:rsidRPr="00990F52">
        <w:rPr>
          <w:rFonts w:ascii="Arial" w:hAnsi="Arial" w:cs="Arial"/>
        </w:rPr>
        <w:t xml:space="preserve"> </w:t>
      </w:r>
      <w:r w:rsidRPr="00990F52">
        <w:rPr>
          <w:rFonts w:ascii="Arial" w:hAnsi="Arial" w:cs="Arial"/>
        </w:rPr>
        <w:tab/>
        <w:t>Unmet needs in the disaster services focus area, specifically activities relating to drought r</w:t>
      </w:r>
      <w:r>
        <w:rPr>
          <w:rFonts w:ascii="Arial" w:hAnsi="Arial" w:cs="Arial"/>
        </w:rPr>
        <w:t xml:space="preserve">elief </w:t>
      </w:r>
      <w:r w:rsidRPr="00990F52">
        <w:rPr>
          <w:rFonts w:ascii="Arial" w:hAnsi="Arial" w:cs="Arial"/>
        </w:rPr>
        <w:t>efforts such as</w:t>
      </w:r>
      <w:r>
        <w:rPr>
          <w:rFonts w:ascii="Arial" w:hAnsi="Arial" w:cs="Arial"/>
        </w:rPr>
        <w:t xml:space="preserve"> s</w:t>
      </w:r>
      <w:r w:rsidRPr="00990F52">
        <w:rPr>
          <w:rFonts w:ascii="Arial" w:hAnsi="Arial" w:cs="Arial"/>
        </w:rPr>
        <w:t>ervices to improve water efficiency</w:t>
      </w:r>
      <w:r>
        <w:rPr>
          <w:rFonts w:ascii="Arial" w:hAnsi="Arial" w:cs="Arial"/>
        </w:rPr>
        <w:t xml:space="preserve">, </w:t>
      </w:r>
      <w:r w:rsidRPr="00990F52">
        <w:rPr>
          <w:rFonts w:ascii="Arial" w:hAnsi="Arial" w:cs="Arial"/>
        </w:rPr>
        <w:t>mitigate drought-related economic hardships</w:t>
      </w:r>
      <w:r>
        <w:rPr>
          <w:rFonts w:ascii="Arial" w:hAnsi="Arial" w:cs="Arial"/>
          <w:b/>
        </w:rPr>
        <w:t xml:space="preserve">, </w:t>
      </w:r>
      <w:r>
        <w:rPr>
          <w:rFonts w:ascii="Arial" w:hAnsi="Arial" w:cs="Arial"/>
        </w:rPr>
        <w:t>and</w:t>
      </w:r>
      <w:r w:rsidRPr="00990F52">
        <w:rPr>
          <w:rFonts w:ascii="Arial" w:hAnsi="Arial" w:cs="Arial"/>
        </w:rPr>
        <w:t xml:space="preserve"> educate Californians on water conservation and the drought</w:t>
      </w:r>
      <w:r>
        <w:rPr>
          <w:rFonts w:ascii="Arial" w:hAnsi="Arial" w:cs="Arial"/>
        </w:rPr>
        <w:t>.</w:t>
      </w:r>
    </w:p>
    <w:p w:rsidR="00282E3B" w:rsidRDefault="00282E3B" w:rsidP="00282E3B"/>
    <w:p w:rsidR="00282E3B" w:rsidRDefault="00282E3B" w:rsidP="00282E3B">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2C65C0">
        <w:rPr>
          <w:rFonts w:ascii="Arial" w:hAnsi="Arial" w:cs="Arial"/>
        </w:rPr>
      </w:r>
      <w:r w:rsidR="002C65C0">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Unmet needs for vet</w:t>
      </w:r>
      <w:r w:rsidR="00DA1C15">
        <w:rPr>
          <w:rFonts w:ascii="Arial" w:hAnsi="Arial" w:cs="Arial"/>
        </w:rPr>
        <w:t>erans and military families</w:t>
      </w:r>
      <w:r>
        <w:rPr>
          <w:rFonts w:ascii="Arial" w:hAnsi="Arial" w:cs="Arial"/>
        </w:rPr>
        <w:t>.</w:t>
      </w:r>
    </w:p>
    <w:p w:rsidR="00282E3B" w:rsidRDefault="00282E3B" w:rsidP="00282E3B">
      <w:pPr>
        <w:ind w:hanging="720"/>
        <w:rPr>
          <w:rFonts w:ascii="Arial" w:hAnsi="Arial" w:cs="Arial"/>
        </w:rPr>
      </w:pPr>
    </w:p>
    <w:p w:rsidR="00282E3B" w:rsidRDefault="00282E3B" w:rsidP="00282E3B">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2C65C0">
        <w:rPr>
          <w:rFonts w:ascii="Arial" w:hAnsi="Arial" w:cs="Arial"/>
        </w:rPr>
      </w:r>
      <w:r w:rsidR="002C65C0">
        <w:rPr>
          <w:rFonts w:ascii="Arial" w:hAnsi="Arial" w:cs="Arial"/>
        </w:rPr>
        <w:fldChar w:fldCharType="separate"/>
      </w:r>
      <w:r w:rsidRPr="00530B4E">
        <w:rPr>
          <w:rFonts w:ascii="Arial" w:hAnsi="Arial" w:cs="Arial"/>
        </w:rPr>
        <w:fldChar w:fldCharType="end"/>
      </w:r>
      <w:r w:rsidR="00DA1C15">
        <w:rPr>
          <w:rFonts w:ascii="Arial" w:hAnsi="Arial" w:cs="Arial"/>
        </w:rPr>
        <w:t xml:space="preserve"> </w:t>
      </w:r>
      <w:r w:rsidR="00DA1C15">
        <w:rPr>
          <w:rFonts w:ascii="Arial" w:hAnsi="Arial" w:cs="Arial"/>
        </w:rPr>
        <w:tab/>
        <w:t xml:space="preserve">Unmet needs </w:t>
      </w:r>
      <w:r>
        <w:rPr>
          <w:rFonts w:ascii="Arial" w:hAnsi="Arial" w:cs="Arial"/>
        </w:rPr>
        <w:t>in the economic opportunity focus area.</w:t>
      </w:r>
    </w:p>
    <w:p w:rsidR="00282E3B" w:rsidRDefault="00282E3B" w:rsidP="00282E3B">
      <w:pPr>
        <w:ind w:hanging="720"/>
        <w:rPr>
          <w:rFonts w:ascii="Arial" w:hAnsi="Arial" w:cs="Arial"/>
        </w:rPr>
      </w:pPr>
    </w:p>
    <w:p w:rsidR="00282E3B" w:rsidRDefault="00282E3B" w:rsidP="00282E3B">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2C65C0">
        <w:rPr>
          <w:rFonts w:ascii="Arial" w:hAnsi="Arial" w:cs="Arial"/>
        </w:rPr>
      </w:r>
      <w:r w:rsidR="002C65C0">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Unmet needs in the bottom five California neighborhood clusters with the lowest American Human Development Index for California (insert name, address, and number of members dedicated to service sites in one of the following neighborhood clusters:</w:t>
      </w:r>
    </w:p>
    <w:p w:rsidR="00282E3B" w:rsidRPr="000B1C64" w:rsidRDefault="00282E3B" w:rsidP="00282E3B">
      <w:pPr>
        <w:pStyle w:val="ListParagraph"/>
        <w:numPr>
          <w:ilvl w:val="0"/>
          <w:numId w:val="1"/>
        </w:numPr>
        <w:ind w:left="0"/>
        <w:rPr>
          <w:rFonts w:ascii="Arial" w:hAnsi="Arial" w:cs="Arial"/>
        </w:rPr>
      </w:pPr>
      <w:r w:rsidRPr="002D4B32">
        <w:rPr>
          <w:rFonts w:ascii="Arial" w:hAnsi="Arial" w:cs="Arial"/>
          <w:sz w:val="16"/>
          <w:szCs w:val="16"/>
        </w:rPr>
        <w:t>Tulare</w:t>
      </w:r>
      <w:r>
        <w:rPr>
          <w:rFonts w:ascii="Arial" w:hAnsi="Arial" w:cs="Arial"/>
          <w:sz w:val="16"/>
          <w:szCs w:val="16"/>
        </w:rPr>
        <w:t xml:space="preserve"> County: </w:t>
      </w:r>
      <w:r w:rsidRPr="002D4B32">
        <w:rPr>
          <w:rFonts w:ascii="Arial" w:hAnsi="Arial" w:cs="Arial"/>
          <w:sz w:val="16"/>
          <w:szCs w:val="16"/>
        </w:rPr>
        <w:t>Visalia, Tulare, Porterville</w:t>
      </w:r>
    </w:p>
    <w:p w:rsidR="00282E3B" w:rsidRPr="000B1C64" w:rsidRDefault="00282E3B" w:rsidP="00282E3B">
      <w:pPr>
        <w:pStyle w:val="ListParagraph"/>
        <w:numPr>
          <w:ilvl w:val="0"/>
          <w:numId w:val="1"/>
        </w:numPr>
        <w:ind w:left="0"/>
        <w:rPr>
          <w:rFonts w:ascii="Arial" w:hAnsi="Arial" w:cs="Arial"/>
        </w:rPr>
      </w:pPr>
      <w:r w:rsidRPr="002D4B32">
        <w:rPr>
          <w:rFonts w:ascii="Arial" w:hAnsi="Arial" w:cs="Arial"/>
          <w:sz w:val="16"/>
          <w:szCs w:val="16"/>
        </w:rPr>
        <w:t>Kern</w:t>
      </w:r>
      <w:r>
        <w:rPr>
          <w:rFonts w:ascii="Arial" w:hAnsi="Arial" w:cs="Arial"/>
          <w:sz w:val="16"/>
          <w:szCs w:val="16"/>
        </w:rPr>
        <w:t xml:space="preserve"> County: Ba</w:t>
      </w:r>
      <w:r w:rsidRPr="002D4B32">
        <w:rPr>
          <w:rFonts w:ascii="Arial" w:hAnsi="Arial" w:cs="Arial"/>
          <w:sz w:val="16"/>
          <w:szCs w:val="16"/>
        </w:rPr>
        <w:t>ker</w:t>
      </w:r>
      <w:r>
        <w:rPr>
          <w:rFonts w:ascii="Arial" w:hAnsi="Arial" w:cs="Arial"/>
          <w:sz w:val="16"/>
          <w:szCs w:val="16"/>
        </w:rPr>
        <w:t>sfi</w:t>
      </w:r>
      <w:r w:rsidRPr="002D4B32">
        <w:rPr>
          <w:rFonts w:ascii="Arial" w:hAnsi="Arial" w:cs="Arial"/>
          <w:sz w:val="16"/>
          <w:szCs w:val="16"/>
        </w:rPr>
        <w:t>e</w:t>
      </w:r>
      <w:r>
        <w:rPr>
          <w:rFonts w:ascii="Arial" w:hAnsi="Arial" w:cs="Arial"/>
          <w:sz w:val="16"/>
          <w:szCs w:val="16"/>
        </w:rPr>
        <w:t>l</w:t>
      </w:r>
      <w:r w:rsidRPr="002D4B32">
        <w:rPr>
          <w:rFonts w:ascii="Arial" w:hAnsi="Arial" w:cs="Arial"/>
          <w:sz w:val="16"/>
          <w:szCs w:val="16"/>
        </w:rPr>
        <w:t>d</w:t>
      </w:r>
    </w:p>
    <w:p w:rsidR="00282E3B" w:rsidRPr="000B1C64" w:rsidRDefault="00282E3B" w:rsidP="00282E3B">
      <w:pPr>
        <w:pStyle w:val="ListParagraph"/>
        <w:numPr>
          <w:ilvl w:val="0"/>
          <w:numId w:val="1"/>
        </w:numPr>
        <w:ind w:left="0"/>
        <w:rPr>
          <w:rFonts w:ascii="Arial" w:hAnsi="Arial" w:cs="Arial"/>
        </w:rPr>
      </w:pPr>
      <w:r w:rsidRPr="002D4B32">
        <w:rPr>
          <w:rFonts w:ascii="Arial" w:hAnsi="Arial" w:cs="Arial"/>
          <w:sz w:val="16"/>
          <w:szCs w:val="16"/>
        </w:rPr>
        <w:t>Los Angeles</w:t>
      </w:r>
      <w:r>
        <w:rPr>
          <w:rFonts w:ascii="Arial" w:hAnsi="Arial" w:cs="Arial"/>
          <w:sz w:val="16"/>
          <w:szCs w:val="16"/>
        </w:rPr>
        <w:t xml:space="preserve"> County: </w:t>
      </w:r>
      <w:r w:rsidRPr="002D4B32">
        <w:rPr>
          <w:rFonts w:ascii="Arial" w:hAnsi="Arial" w:cs="Arial"/>
          <w:sz w:val="16"/>
          <w:szCs w:val="16"/>
        </w:rPr>
        <w:t>Huntington Park, Florence-Graham and Walnut Park</w:t>
      </w:r>
    </w:p>
    <w:p w:rsidR="00282E3B" w:rsidRPr="000B1C64" w:rsidRDefault="00282E3B" w:rsidP="00282E3B">
      <w:pPr>
        <w:pStyle w:val="ListParagraph"/>
        <w:numPr>
          <w:ilvl w:val="0"/>
          <w:numId w:val="1"/>
        </w:numPr>
        <w:ind w:left="0"/>
        <w:rPr>
          <w:rFonts w:ascii="Arial" w:hAnsi="Arial" w:cs="Arial"/>
        </w:rPr>
      </w:pPr>
      <w:r>
        <w:rPr>
          <w:rFonts w:ascii="Arial" w:hAnsi="Arial" w:cs="Arial"/>
          <w:sz w:val="16"/>
          <w:szCs w:val="16"/>
        </w:rPr>
        <w:t xml:space="preserve">Los Angeles County: </w:t>
      </w:r>
      <w:r w:rsidRPr="002D4B32">
        <w:rPr>
          <w:rFonts w:ascii="Arial" w:hAnsi="Arial" w:cs="Arial"/>
          <w:sz w:val="16"/>
          <w:szCs w:val="16"/>
        </w:rPr>
        <w:t>Southeast/East Vermont (Los Angeles City)</w:t>
      </w:r>
    </w:p>
    <w:p w:rsidR="00282E3B" w:rsidRPr="000B1C64" w:rsidRDefault="00282E3B" w:rsidP="00282E3B">
      <w:pPr>
        <w:pStyle w:val="ListParagraph"/>
        <w:numPr>
          <w:ilvl w:val="0"/>
          <w:numId w:val="1"/>
        </w:numPr>
        <w:ind w:left="0"/>
        <w:rPr>
          <w:rFonts w:ascii="Arial" w:hAnsi="Arial" w:cs="Arial"/>
        </w:rPr>
      </w:pPr>
      <w:r>
        <w:rPr>
          <w:rFonts w:ascii="Arial" w:hAnsi="Arial" w:cs="Arial"/>
          <w:sz w:val="16"/>
          <w:szCs w:val="16"/>
        </w:rPr>
        <w:t xml:space="preserve">Los Angeles County: </w:t>
      </w:r>
      <w:r w:rsidRPr="002D4B32">
        <w:rPr>
          <w:rFonts w:ascii="Arial" w:hAnsi="Arial" w:cs="Arial"/>
          <w:sz w:val="16"/>
          <w:szCs w:val="16"/>
        </w:rPr>
        <w:t>South Central/Watts</w:t>
      </w:r>
    </w:p>
    <w:p w:rsidR="00282E3B" w:rsidRDefault="00282E3B" w:rsidP="00282E3B">
      <w:pPr>
        <w:rPr>
          <w:rFonts w:ascii="Arial" w:hAnsi="Arial" w:cs="Arial"/>
        </w:rPr>
      </w:pPr>
    </w:p>
    <w:tbl>
      <w:tblPr>
        <w:tblStyle w:val="TableGrid"/>
        <w:tblW w:w="10170" w:type="dxa"/>
        <w:tblInd w:w="-252" w:type="dxa"/>
        <w:tblLook w:val="04A0" w:firstRow="1" w:lastRow="0" w:firstColumn="1" w:lastColumn="0" w:noHBand="0" w:noVBand="1"/>
      </w:tblPr>
      <w:tblGrid>
        <w:gridCol w:w="1710"/>
        <w:gridCol w:w="2520"/>
        <w:gridCol w:w="4860"/>
        <w:gridCol w:w="1080"/>
      </w:tblGrid>
      <w:tr w:rsidR="00282E3B" w:rsidRPr="002D4B32" w:rsidTr="00F12764">
        <w:trPr>
          <w:trHeight w:val="422"/>
        </w:trPr>
        <w:tc>
          <w:tcPr>
            <w:tcW w:w="1710" w:type="dxa"/>
          </w:tcPr>
          <w:p w:rsidR="00282E3B" w:rsidRPr="002D4B32" w:rsidRDefault="00282E3B" w:rsidP="00F12764">
            <w:pPr>
              <w:jc w:val="center"/>
              <w:rPr>
                <w:rFonts w:ascii="Arial" w:hAnsi="Arial" w:cs="Arial"/>
                <w:b/>
                <w:sz w:val="16"/>
                <w:szCs w:val="16"/>
              </w:rPr>
            </w:pPr>
            <w:r w:rsidRPr="002D4B32">
              <w:rPr>
                <w:rFonts w:ascii="Arial" w:hAnsi="Arial" w:cs="Arial"/>
                <w:b/>
                <w:sz w:val="16"/>
                <w:szCs w:val="16"/>
              </w:rPr>
              <w:t>County</w:t>
            </w:r>
          </w:p>
        </w:tc>
        <w:tc>
          <w:tcPr>
            <w:tcW w:w="2520" w:type="dxa"/>
          </w:tcPr>
          <w:p w:rsidR="00282E3B" w:rsidRPr="002D4B32" w:rsidRDefault="00282E3B" w:rsidP="00F12764">
            <w:pPr>
              <w:jc w:val="center"/>
              <w:rPr>
                <w:rFonts w:ascii="Arial" w:hAnsi="Arial" w:cs="Arial"/>
                <w:b/>
                <w:sz w:val="16"/>
                <w:szCs w:val="16"/>
              </w:rPr>
            </w:pPr>
            <w:r w:rsidRPr="002D4B32">
              <w:rPr>
                <w:rFonts w:ascii="Arial" w:hAnsi="Arial" w:cs="Arial"/>
                <w:b/>
                <w:sz w:val="16"/>
                <w:szCs w:val="16"/>
              </w:rPr>
              <w:t>Neighborhood Cluster</w:t>
            </w:r>
          </w:p>
        </w:tc>
        <w:tc>
          <w:tcPr>
            <w:tcW w:w="4860" w:type="dxa"/>
          </w:tcPr>
          <w:p w:rsidR="00282E3B" w:rsidRDefault="00282E3B" w:rsidP="00F12764">
            <w:pPr>
              <w:jc w:val="center"/>
              <w:rPr>
                <w:rFonts w:ascii="Arial" w:hAnsi="Arial" w:cs="Arial"/>
                <w:b/>
                <w:sz w:val="16"/>
                <w:szCs w:val="16"/>
              </w:rPr>
            </w:pPr>
            <w:r w:rsidRPr="002D4B32">
              <w:rPr>
                <w:rFonts w:ascii="Arial" w:hAnsi="Arial" w:cs="Arial"/>
                <w:b/>
                <w:sz w:val="16"/>
                <w:szCs w:val="16"/>
              </w:rPr>
              <w:t>Name &amp; Address of Service Site</w:t>
            </w:r>
          </w:p>
          <w:p w:rsidR="00282E3B" w:rsidRPr="00AD39C5" w:rsidRDefault="00282E3B" w:rsidP="00F12764">
            <w:pPr>
              <w:jc w:val="center"/>
              <w:rPr>
                <w:rFonts w:ascii="Arial" w:hAnsi="Arial" w:cs="Arial"/>
                <w:sz w:val="16"/>
                <w:szCs w:val="16"/>
              </w:rPr>
            </w:pPr>
            <w:r w:rsidRPr="00AD39C5">
              <w:rPr>
                <w:rFonts w:ascii="Arial" w:hAnsi="Arial" w:cs="Arial"/>
                <w:color w:val="FF0000"/>
                <w:sz w:val="16"/>
                <w:szCs w:val="16"/>
              </w:rPr>
              <w:t>(Insert rows as needed to add additional sites)</w:t>
            </w:r>
          </w:p>
        </w:tc>
        <w:tc>
          <w:tcPr>
            <w:tcW w:w="1080" w:type="dxa"/>
          </w:tcPr>
          <w:p w:rsidR="00282E3B" w:rsidRPr="002D4B32" w:rsidRDefault="00282E3B" w:rsidP="00F12764">
            <w:pPr>
              <w:jc w:val="center"/>
              <w:rPr>
                <w:rFonts w:ascii="Arial" w:hAnsi="Arial" w:cs="Arial"/>
                <w:b/>
                <w:sz w:val="16"/>
                <w:szCs w:val="16"/>
              </w:rPr>
            </w:pPr>
            <w:r w:rsidRPr="002D4B32">
              <w:rPr>
                <w:rFonts w:ascii="Arial" w:hAnsi="Arial" w:cs="Arial"/>
                <w:b/>
                <w:sz w:val="16"/>
                <w:szCs w:val="16"/>
              </w:rPr>
              <w:t># Members Dedicated</w:t>
            </w:r>
          </w:p>
        </w:tc>
      </w:tr>
      <w:tr w:rsidR="00282E3B" w:rsidRPr="002D4B32" w:rsidTr="00F12764">
        <w:trPr>
          <w:trHeight w:val="488"/>
        </w:trPr>
        <w:tc>
          <w:tcPr>
            <w:tcW w:w="1710" w:type="dxa"/>
            <w:vAlign w:val="center"/>
          </w:tcPr>
          <w:p w:rsidR="00282E3B" w:rsidRPr="002D4B32" w:rsidRDefault="00282E3B" w:rsidP="00F12764">
            <w:pPr>
              <w:spacing w:before="40" w:after="40"/>
              <w:rPr>
                <w:rFonts w:ascii="Arial" w:hAnsi="Arial" w:cs="Arial"/>
                <w:sz w:val="16"/>
                <w:szCs w:val="16"/>
              </w:rPr>
            </w:pPr>
          </w:p>
        </w:tc>
        <w:tc>
          <w:tcPr>
            <w:tcW w:w="2520" w:type="dxa"/>
            <w:vAlign w:val="center"/>
          </w:tcPr>
          <w:p w:rsidR="00282E3B" w:rsidRPr="002D4B32" w:rsidRDefault="00282E3B" w:rsidP="00F12764">
            <w:pPr>
              <w:spacing w:before="40" w:after="40"/>
              <w:rPr>
                <w:rFonts w:ascii="Arial" w:hAnsi="Arial" w:cs="Arial"/>
                <w:sz w:val="16"/>
                <w:szCs w:val="16"/>
              </w:rPr>
            </w:pPr>
          </w:p>
        </w:tc>
        <w:tc>
          <w:tcPr>
            <w:tcW w:w="4860" w:type="dxa"/>
            <w:vAlign w:val="center"/>
          </w:tcPr>
          <w:p w:rsidR="00282E3B" w:rsidRPr="002D4B32" w:rsidRDefault="00282E3B" w:rsidP="00F12764">
            <w:pPr>
              <w:spacing w:before="40" w:after="40"/>
              <w:rPr>
                <w:rFonts w:ascii="Arial" w:hAnsi="Arial" w:cs="Arial"/>
                <w:sz w:val="16"/>
                <w:szCs w:val="16"/>
              </w:rPr>
            </w:pPr>
          </w:p>
        </w:tc>
        <w:tc>
          <w:tcPr>
            <w:tcW w:w="1080" w:type="dxa"/>
            <w:vAlign w:val="center"/>
          </w:tcPr>
          <w:p w:rsidR="00282E3B" w:rsidRPr="002D4B32" w:rsidRDefault="00282E3B" w:rsidP="00F12764">
            <w:pPr>
              <w:spacing w:before="40" w:after="40"/>
              <w:rPr>
                <w:rFonts w:ascii="Arial" w:hAnsi="Arial" w:cs="Arial"/>
                <w:sz w:val="16"/>
                <w:szCs w:val="16"/>
              </w:rPr>
            </w:pPr>
          </w:p>
        </w:tc>
      </w:tr>
      <w:tr w:rsidR="00282E3B" w:rsidRPr="002D4B32" w:rsidTr="00F12764">
        <w:trPr>
          <w:trHeight w:val="488"/>
        </w:trPr>
        <w:tc>
          <w:tcPr>
            <w:tcW w:w="1710" w:type="dxa"/>
            <w:vAlign w:val="center"/>
          </w:tcPr>
          <w:p w:rsidR="00282E3B" w:rsidRPr="002D4B32" w:rsidRDefault="00282E3B" w:rsidP="00F12764">
            <w:pPr>
              <w:spacing w:before="40" w:after="40"/>
              <w:rPr>
                <w:rFonts w:ascii="Arial" w:hAnsi="Arial" w:cs="Arial"/>
                <w:sz w:val="16"/>
                <w:szCs w:val="16"/>
              </w:rPr>
            </w:pPr>
          </w:p>
        </w:tc>
        <w:tc>
          <w:tcPr>
            <w:tcW w:w="2520" w:type="dxa"/>
            <w:vAlign w:val="center"/>
          </w:tcPr>
          <w:p w:rsidR="00282E3B" w:rsidRPr="002D4B32" w:rsidRDefault="00282E3B" w:rsidP="00F12764">
            <w:pPr>
              <w:spacing w:before="40" w:after="40"/>
              <w:rPr>
                <w:rFonts w:ascii="Arial" w:hAnsi="Arial" w:cs="Arial"/>
                <w:sz w:val="16"/>
                <w:szCs w:val="16"/>
              </w:rPr>
            </w:pPr>
          </w:p>
        </w:tc>
        <w:tc>
          <w:tcPr>
            <w:tcW w:w="4860" w:type="dxa"/>
            <w:vAlign w:val="center"/>
          </w:tcPr>
          <w:p w:rsidR="00282E3B" w:rsidRPr="002D4B32" w:rsidRDefault="00282E3B" w:rsidP="00F12764">
            <w:pPr>
              <w:spacing w:before="40" w:after="40"/>
              <w:rPr>
                <w:rFonts w:ascii="Arial" w:hAnsi="Arial" w:cs="Arial"/>
                <w:sz w:val="16"/>
                <w:szCs w:val="16"/>
              </w:rPr>
            </w:pPr>
          </w:p>
        </w:tc>
        <w:tc>
          <w:tcPr>
            <w:tcW w:w="1080" w:type="dxa"/>
            <w:vAlign w:val="center"/>
          </w:tcPr>
          <w:p w:rsidR="00282E3B" w:rsidRPr="002D4B32" w:rsidRDefault="00282E3B" w:rsidP="00F12764">
            <w:pPr>
              <w:spacing w:before="40" w:after="40"/>
              <w:rPr>
                <w:rFonts w:ascii="Arial" w:hAnsi="Arial" w:cs="Arial"/>
                <w:sz w:val="16"/>
                <w:szCs w:val="16"/>
              </w:rPr>
            </w:pPr>
          </w:p>
        </w:tc>
      </w:tr>
    </w:tbl>
    <w:p w:rsidR="00282E3B" w:rsidRDefault="00282E3B" w:rsidP="00282E3B">
      <w:pPr>
        <w:ind w:hanging="720"/>
        <w:rPr>
          <w:rFonts w:ascii="Arial" w:hAnsi="Arial" w:cs="Arial"/>
        </w:rPr>
      </w:pPr>
    </w:p>
    <w:p w:rsidR="00282E3B" w:rsidRDefault="00282E3B" w:rsidP="00282E3B">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2C65C0">
        <w:rPr>
          <w:rFonts w:ascii="Arial" w:hAnsi="Arial" w:cs="Arial"/>
        </w:rPr>
      </w:r>
      <w:r w:rsidR="002C65C0">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Unmet needs in one or more of the following counties that currently have no AmeriCorps state members serving</w:t>
      </w:r>
      <w:r w:rsidRPr="0036594B">
        <w:rPr>
          <w:rFonts w:ascii="Arial" w:hAnsi="Arial" w:cs="Arial"/>
        </w:rPr>
        <w:t xml:space="preserve"> </w:t>
      </w:r>
      <w:r>
        <w:rPr>
          <w:rFonts w:ascii="Arial" w:hAnsi="Arial" w:cs="Arial"/>
        </w:rPr>
        <w:t>(insert the name, address, and number of members dedicated to each site in the following counties)</w:t>
      </w:r>
      <w:r w:rsidRPr="007B5530">
        <w:rPr>
          <w:rFonts w:ascii="Arial" w:hAnsi="Arial" w:cs="Arial"/>
        </w:rPr>
        <w:t>: Merced, Stanislaus, Lassen, Modoc, Plumas, San Joaquin, Sutter, and Ventura</w:t>
      </w:r>
      <w:r>
        <w:rPr>
          <w:rFonts w:ascii="Arial" w:hAnsi="Arial" w:cs="Arial"/>
        </w:rPr>
        <w:t xml:space="preserve">. </w:t>
      </w:r>
    </w:p>
    <w:p w:rsidR="00282E3B" w:rsidRDefault="00282E3B" w:rsidP="00282E3B">
      <w:pPr>
        <w:ind w:hanging="720"/>
        <w:rPr>
          <w:rFonts w:ascii="Arial" w:hAnsi="Arial" w:cs="Arial"/>
        </w:rPr>
      </w:pPr>
    </w:p>
    <w:tbl>
      <w:tblPr>
        <w:tblStyle w:val="TableGrid"/>
        <w:tblW w:w="10170" w:type="dxa"/>
        <w:tblInd w:w="-252" w:type="dxa"/>
        <w:tblLook w:val="04A0" w:firstRow="1" w:lastRow="0" w:firstColumn="1" w:lastColumn="0" w:noHBand="0" w:noVBand="1"/>
      </w:tblPr>
      <w:tblGrid>
        <w:gridCol w:w="1710"/>
        <w:gridCol w:w="7380"/>
        <w:gridCol w:w="1080"/>
      </w:tblGrid>
      <w:tr w:rsidR="00282E3B" w:rsidRPr="002D4B32" w:rsidTr="00F12764">
        <w:trPr>
          <w:trHeight w:val="488"/>
        </w:trPr>
        <w:tc>
          <w:tcPr>
            <w:tcW w:w="1710" w:type="dxa"/>
          </w:tcPr>
          <w:p w:rsidR="00282E3B" w:rsidRPr="002D4B32" w:rsidRDefault="00282E3B" w:rsidP="00F12764">
            <w:pPr>
              <w:spacing w:before="40" w:after="40"/>
              <w:jc w:val="center"/>
              <w:rPr>
                <w:rFonts w:ascii="Arial" w:hAnsi="Arial" w:cs="Arial"/>
                <w:b/>
                <w:sz w:val="16"/>
                <w:szCs w:val="16"/>
              </w:rPr>
            </w:pPr>
            <w:r w:rsidRPr="002D4B32">
              <w:rPr>
                <w:rFonts w:ascii="Arial" w:hAnsi="Arial" w:cs="Arial"/>
                <w:b/>
                <w:sz w:val="16"/>
                <w:szCs w:val="16"/>
              </w:rPr>
              <w:t>County</w:t>
            </w:r>
          </w:p>
        </w:tc>
        <w:tc>
          <w:tcPr>
            <w:tcW w:w="7380" w:type="dxa"/>
          </w:tcPr>
          <w:p w:rsidR="00282E3B" w:rsidRDefault="00282E3B" w:rsidP="00F12764">
            <w:pPr>
              <w:spacing w:before="40" w:after="40"/>
              <w:jc w:val="center"/>
              <w:rPr>
                <w:rFonts w:ascii="Arial" w:hAnsi="Arial" w:cs="Arial"/>
                <w:b/>
                <w:sz w:val="16"/>
                <w:szCs w:val="16"/>
              </w:rPr>
            </w:pPr>
            <w:r w:rsidRPr="002D4B32">
              <w:rPr>
                <w:rFonts w:ascii="Arial" w:hAnsi="Arial" w:cs="Arial"/>
                <w:b/>
                <w:sz w:val="16"/>
                <w:szCs w:val="16"/>
              </w:rPr>
              <w:t>Name &amp; Address of Service Site</w:t>
            </w:r>
          </w:p>
          <w:p w:rsidR="00282E3B" w:rsidRPr="002D4B32" w:rsidRDefault="00282E3B" w:rsidP="00F12764">
            <w:pPr>
              <w:spacing w:before="40" w:after="40"/>
              <w:jc w:val="center"/>
              <w:rPr>
                <w:rFonts w:ascii="Arial" w:hAnsi="Arial" w:cs="Arial"/>
                <w:b/>
                <w:sz w:val="16"/>
                <w:szCs w:val="16"/>
              </w:rPr>
            </w:pPr>
            <w:r w:rsidRPr="00AD39C5">
              <w:rPr>
                <w:rFonts w:ascii="Arial" w:hAnsi="Arial" w:cs="Arial"/>
                <w:color w:val="FF0000"/>
                <w:sz w:val="16"/>
                <w:szCs w:val="16"/>
              </w:rPr>
              <w:t>(Insert rows as needed to add additional sites)</w:t>
            </w:r>
          </w:p>
        </w:tc>
        <w:tc>
          <w:tcPr>
            <w:tcW w:w="1080" w:type="dxa"/>
          </w:tcPr>
          <w:p w:rsidR="00282E3B" w:rsidRPr="002D4B32" w:rsidRDefault="00282E3B" w:rsidP="00F12764">
            <w:pPr>
              <w:spacing w:before="40" w:after="40"/>
              <w:jc w:val="center"/>
              <w:rPr>
                <w:rFonts w:ascii="Arial" w:hAnsi="Arial" w:cs="Arial"/>
                <w:b/>
                <w:sz w:val="16"/>
                <w:szCs w:val="16"/>
              </w:rPr>
            </w:pPr>
            <w:r w:rsidRPr="002D4B32">
              <w:rPr>
                <w:rFonts w:ascii="Arial" w:hAnsi="Arial" w:cs="Arial"/>
                <w:b/>
                <w:sz w:val="16"/>
                <w:szCs w:val="16"/>
              </w:rPr>
              <w:t># Members Dedicated</w:t>
            </w:r>
          </w:p>
        </w:tc>
      </w:tr>
      <w:tr w:rsidR="00282E3B" w:rsidRPr="002D4B32" w:rsidTr="00F12764">
        <w:trPr>
          <w:trHeight w:val="488"/>
        </w:trPr>
        <w:tc>
          <w:tcPr>
            <w:tcW w:w="1710" w:type="dxa"/>
            <w:vAlign w:val="center"/>
          </w:tcPr>
          <w:p w:rsidR="00282E3B" w:rsidRPr="002D4B32" w:rsidRDefault="00282E3B" w:rsidP="00F12764">
            <w:pPr>
              <w:spacing w:before="40" w:after="40"/>
              <w:rPr>
                <w:rFonts w:ascii="Arial" w:hAnsi="Arial" w:cs="Arial"/>
                <w:sz w:val="16"/>
                <w:szCs w:val="16"/>
              </w:rPr>
            </w:pPr>
          </w:p>
        </w:tc>
        <w:tc>
          <w:tcPr>
            <w:tcW w:w="7380" w:type="dxa"/>
            <w:vAlign w:val="center"/>
          </w:tcPr>
          <w:p w:rsidR="00282E3B" w:rsidRPr="002D4B32" w:rsidRDefault="00282E3B" w:rsidP="00F12764">
            <w:pPr>
              <w:spacing w:before="40" w:after="40"/>
              <w:rPr>
                <w:rFonts w:ascii="Arial" w:hAnsi="Arial" w:cs="Arial"/>
                <w:sz w:val="16"/>
                <w:szCs w:val="16"/>
              </w:rPr>
            </w:pPr>
          </w:p>
        </w:tc>
        <w:tc>
          <w:tcPr>
            <w:tcW w:w="1080" w:type="dxa"/>
            <w:vAlign w:val="center"/>
          </w:tcPr>
          <w:p w:rsidR="00282E3B" w:rsidRPr="002D4B32" w:rsidRDefault="00282E3B" w:rsidP="00F12764">
            <w:pPr>
              <w:spacing w:before="40" w:after="40"/>
              <w:rPr>
                <w:rFonts w:ascii="Arial" w:hAnsi="Arial" w:cs="Arial"/>
                <w:sz w:val="16"/>
                <w:szCs w:val="16"/>
              </w:rPr>
            </w:pPr>
          </w:p>
        </w:tc>
      </w:tr>
      <w:tr w:rsidR="00282E3B" w:rsidRPr="002D4B32" w:rsidTr="00F12764">
        <w:trPr>
          <w:trHeight w:val="488"/>
        </w:trPr>
        <w:tc>
          <w:tcPr>
            <w:tcW w:w="1710" w:type="dxa"/>
            <w:vAlign w:val="center"/>
          </w:tcPr>
          <w:p w:rsidR="00282E3B" w:rsidRPr="002D4B32" w:rsidRDefault="00282E3B" w:rsidP="00F12764">
            <w:pPr>
              <w:spacing w:before="40" w:after="40"/>
              <w:rPr>
                <w:rFonts w:ascii="Arial" w:hAnsi="Arial" w:cs="Arial"/>
                <w:sz w:val="16"/>
                <w:szCs w:val="16"/>
              </w:rPr>
            </w:pPr>
          </w:p>
        </w:tc>
        <w:tc>
          <w:tcPr>
            <w:tcW w:w="7380" w:type="dxa"/>
            <w:vAlign w:val="center"/>
          </w:tcPr>
          <w:p w:rsidR="00282E3B" w:rsidRPr="002D4B32" w:rsidRDefault="00282E3B" w:rsidP="00F12764">
            <w:pPr>
              <w:spacing w:before="40" w:after="40"/>
              <w:rPr>
                <w:rFonts w:ascii="Arial" w:hAnsi="Arial" w:cs="Arial"/>
                <w:sz w:val="16"/>
                <w:szCs w:val="16"/>
              </w:rPr>
            </w:pPr>
          </w:p>
        </w:tc>
        <w:tc>
          <w:tcPr>
            <w:tcW w:w="1080" w:type="dxa"/>
            <w:vAlign w:val="center"/>
          </w:tcPr>
          <w:p w:rsidR="00282E3B" w:rsidRPr="002D4B32" w:rsidRDefault="00282E3B" w:rsidP="00F12764">
            <w:pPr>
              <w:spacing w:before="40" w:after="40"/>
              <w:rPr>
                <w:rFonts w:ascii="Arial" w:hAnsi="Arial" w:cs="Arial"/>
                <w:sz w:val="16"/>
                <w:szCs w:val="16"/>
              </w:rPr>
            </w:pPr>
          </w:p>
        </w:tc>
      </w:tr>
    </w:tbl>
    <w:p w:rsidR="00282E3B" w:rsidRDefault="00282E3B" w:rsidP="00282E3B">
      <w:pPr>
        <w:ind w:left="-360" w:hanging="360"/>
        <w:rPr>
          <w:rFonts w:ascii="Arial" w:hAnsi="Arial" w:cs="Arial"/>
        </w:rPr>
      </w:pPr>
    </w:p>
    <w:p w:rsidR="00282E3B" w:rsidRDefault="00282E3B" w:rsidP="00282E3B">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2C65C0">
        <w:rPr>
          <w:rFonts w:ascii="Arial" w:hAnsi="Arial" w:cs="Arial"/>
        </w:rPr>
      </w:r>
      <w:r w:rsidR="002C65C0">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Other unmet community needs (not listed above).</w:t>
      </w:r>
    </w:p>
    <w:p w:rsidR="00282E3B" w:rsidRDefault="00282E3B" w:rsidP="00282E3B">
      <w:r>
        <w:br w:type="page"/>
      </w:r>
    </w:p>
    <w:p w:rsidR="00282E3B" w:rsidRPr="001969D5" w:rsidRDefault="00282E3B" w:rsidP="00282E3B">
      <w:pPr>
        <w:ind w:left="-360" w:hanging="360"/>
        <w:rPr>
          <w:rFonts w:ascii="Arial" w:hAnsi="Arial" w:cs="Arial"/>
        </w:rPr>
      </w:pPr>
    </w:p>
    <w:p w:rsidR="00282E3B" w:rsidRDefault="00282E3B" w:rsidP="00282E3B">
      <w:pPr>
        <w:pStyle w:val="Heading3"/>
        <w:tabs>
          <w:tab w:val="left" w:pos="900"/>
        </w:tabs>
        <w:jc w:val="center"/>
        <w:rPr>
          <w:sz w:val="28"/>
        </w:rPr>
      </w:pPr>
      <w:r>
        <w:rPr>
          <w:sz w:val="28"/>
        </w:rPr>
        <w:t>Strategic Grant Characteristics Cont’d</w:t>
      </w:r>
    </w:p>
    <w:p w:rsidR="00282E3B" w:rsidRDefault="00282E3B" w:rsidP="00282E3B">
      <w:pPr>
        <w:ind w:left="-720"/>
        <w:rPr>
          <w:b/>
        </w:rPr>
      </w:pPr>
    </w:p>
    <w:p w:rsidR="00282E3B" w:rsidRDefault="00282E3B" w:rsidP="00282E3B">
      <w:pPr>
        <w:ind w:left="-720"/>
        <w:rPr>
          <w:b/>
        </w:rPr>
      </w:pPr>
    </w:p>
    <w:p w:rsidR="00282E3B" w:rsidRPr="00C02BC4" w:rsidRDefault="00282E3B" w:rsidP="00DA1C15">
      <w:pPr>
        <w:ind w:left="-720"/>
        <w:rPr>
          <w:rFonts w:ascii="Arial" w:hAnsi="Arial" w:cs="Arial"/>
          <w:b/>
        </w:rPr>
      </w:pPr>
      <w:r w:rsidRPr="00C84CF9">
        <w:rPr>
          <w:rFonts w:ascii="Arial" w:hAnsi="Arial" w:cs="Arial"/>
          <w:b/>
        </w:rPr>
        <w:t xml:space="preserve">Federal Grant Characteristics:  </w:t>
      </w:r>
      <w:r w:rsidRPr="00C84CF9">
        <w:rPr>
          <w:rFonts w:ascii="Arial" w:hAnsi="Arial" w:cs="Arial"/>
        </w:rPr>
        <w:t>Check all grant cha</w:t>
      </w:r>
      <w:r w:rsidR="00DA1C15">
        <w:rPr>
          <w:rFonts w:ascii="Arial" w:hAnsi="Arial" w:cs="Arial"/>
        </w:rPr>
        <w:t xml:space="preserve">racteristics that apply to the proposed </w:t>
      </w:r>
      <w:r w:rsidRPr="00C84CF9">
        <w:rPr>
          <w:rFonts w:ascii="Arial" w:hAnsi="Arial" w:cs="Arial"/>
        </w:rPr>
        <w:t>program</w:t>
      </w:r>
      <w:r>
        <w:rPr>
          <w:rFonts w:ascii="Arial" w:hAnsi="Arial" w:cs="Arial"/>
        </w:rPr>
        <w:t>.</w:t>
      </w:r>
      <w:r w:rsidR="00DA1C15">
        <w:rPr>
          <w:rFonts w:ascii="Arial" w:hAnsi="Arial" w:cs="Arial"/>
          <w:b/>
        </w:rPr>
        <w:t xml:space="preserve">  </w:t>
      </w:r>
      <w:r w:rsidR="00DA1C15" w:rsidRPr="00C02BC4">
        <w:rPr>
          <w:rFonts w:ascii="Arial" w:hAnsi="Arial" w:cs="Arial"/>
        </w:rPr>
        <w:t>Only select characteristics that represent a significant part of the program focus, high quality program design, and outcomes.</w:t>
      </w:r>
    </w:p>
    <w:tbl>
      <w:tblPr>
        <w:tblStyle w:val="TableGrid"/>
        <w:tblW w:w="10548" w:type="dxa"/>
        <w:tblInd w:w="-630" w:type="dxa"/>
        <w:tblLook w:val="04A0" w:firstRow="1" w:lastRow="0" w:firstColumn="1" w:lastColumn="0" w:noHBand="0" w:noVBand="1"/>
      </w:tblPr>
      <w:tblGrid>
        <w:gridCol w:w="446"/>
        <w:gridCol w:w="2614"/>
        <w:gridCol w:w="7488"/>
      </w:tblGrid>
      <w:tr w:rsidR="00282E3B" w:rsidRPr="00F84CF6" w:rsidTr="00597F64">
        <w:tc>
          <w:tcPr>
            <w:tcW w:w="360" w:type="dxa"/>
            <w:vAlign w:val="center"/>
          </w:tcPr>
          <w:p w:rsidR="00282E3B" w:rsidRPr="00F461CD" w:rsidRDefault="00282E3B" w:rsidP="00597F64">
            <w:pPr>
              <w:spacing w:before="40" w:after="40"/>
              <w:rPr>
                <w:rFonts w:ascii="Arial" w:hAnsi="Arial" w:cs="Arial"/>
                <w:b/>
                <w:sz w:val="16"/>
                <w:szCs w:val="16"/>
              </w:rPr>
            </w:pPr>
            <w:r w:rsidRPr="00F461CD">
              <w:rPr>
                <w:rFonts w:ascii="Arial Narrow" w:hAnsi="Arial Narrow" w:cs="Arial"/>
                <w:b/>
                <w:sz w:val="16"/>
                <w:szCs w:val="16"/>
              </w:rPr>
              <w:t>√</w:t>
            </w:r>
          </w:p>
        </w:tc>
        <w:tc>
          <w:tcPr>
            <w:tcW w:w="2628" w:type="dxa"/>
            <w:vAlign w:val="center"/>
          </w:tcPr>
          <w:p w:rsidR="00282E3B" w:rsidRPr="009F17F7" w:rsidRDefault="00282E3B" w:rsidP="00597F64">
            <w:pPr>
              <w:spacing w:before="40" w:after="40"/>
              <w:rPr>
                <w:rFonts w:ascii="Arial" w:hAnsi="Arial" w:cs="Arial"/>
                <w:b/>
                <w:sz w:val="16"/>
                <w:szCs w:val="16"/>
              </w:rPr>
            </w:pPr>
            <w:r w:rsidRPr="009F17F7">
              <w:rPr>
                <w:rFonts w:ascii="Arial" w:hAnsi="Arial" w:cs="Arial"/>
                <w:b/>
                <w:sz w:val="16"/>
                <w:szCs w:val="16"/>
              </w:rPr>
              <w:t>Grant Characteristics</w:t>
            </w:r>
          </w:p>
        </w:tc>
        <w:tc>
          <w:tcPr>
            <w:tcW w:w="7560" w:type="dxa"/>
            <w:vAlign w:val="center"/>
          </w:tcPr>
          <w:p w:rsidR="00282E3B" w:rsidRPr="009F17F7" w:rsidRDefault="00282E3B" w:rsidP="00597F64">
            <w:pPr>
              <w:spacing w:before="40" w:after="40"/>
              <w:rPr>
                <w:rFonts w:ascii="Arial" w:hAnsi="Arial" w:cs="Arial"/>
                <w:b/>
                <w:sz w:val="16"/>
                <w:szCs w:val="16"/>
              </w:rPr>
            </w:pPr>
            <w:r w:rsidRPr="009F17F7">
              <w:rPr>
                <w:rFonts w:ascii="Arial" w:hAnsi="Arial" w:cs="Arial"/>
                <w:b/>
                <w:sz w:val="16"/>
                <w:szCs w:val="16"/>
              </w:rPr>
              <w:t>Definition</w:t>
            </w:r>
          </w:p>
        </w:tc>
      </w:tr>
      <w:tr w:rsidR="00DA1C15" w:rsidRPr="00F84CF6" w:rsidTr="00597F64">
        <w:tc>
          <w:tcPr>
            <w:tcW w:w="360" w:type="dxa"/>
            <w:vAlign w:val="center"/>
          </w:tcPr>
          <w:p w:rsidR="00DA1C15"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DA1C15" w:rsidRPr="00F906C2" w:rsidRDefault="00DA1C15" w:rsidP="00597F64">
            <w:pPr>
              <w:spacing w:before="40" w:after="40"/>
              <w:rPr>
                <w:rFonts w:ascii="Arial" w:hAnsi="Arial" w:cs="Arial"/>
                <w:sz w:val="16"/>
                <w:szCs w:val="16"/>
              </w:rPr>
            </w:pPr>
            <w:r w:rsidRPr="00DA1C15">
              <w:rPr>
                <w:rFonts w:ascii="Arial" w:eastAsia="ヒラギノ角ゴ Pro W3" w:hAnsi="Arial" w:cs="Arial"/>
                <w:color w:val="000000"/>
                <w:sz w:val="16"/>
                <w:szCs w:val="16"/>
              </w:rPr>
              <w:t>Disaster Services</w:t>
            </w:r>
          </w:p>
        </w:tc>
        <w:tc>
          <w:tcPr>
            <w:tcW w:w="7560" w:type="dxa"/>
            <w:vAlign w:val="center"/>
          </w:tcPr>
          <w:p w:rsidR="00DA1C15" w:rsidRPr="00F906C2" w:rsidRDefault="00DA1C15" w:rsidP="00597F64">
            <w:pPr>
              <w:spacing w:before="40" w:after="40"/>
              <w:rPr>
                <w:rFonts w:ascii="Arial" w:hAnsi="Arial" w:cs="Arial"/>
                <w:sz w:val="16"/>
                <w:szCs w:val="16"/>
              </w:rPr>
            </w:pPr>
            <w:r w:rsidRPr="00F906C2">
              <w:rPr>
                <w:rFonts w:ascii="Arial" w:eastAsia="ヒラギノ角ゴ Pro W3" w:hAnsi="Arial" w:cs="Arial"/>
                <w:sz w:val="16"/>
                <w:szCs w:val="16"/>
              </w:rPr>
              <w:t>I</w:t>
            </w:r>
            <w:r w:rsidRPr="00DA1C15">
              <w:rPr>
                <w:rFonts w:ascii="Arial" w:eastAsia="ヒラギノ角ゴ Pro W3" w:hAnsi="Arial" w:cs="Arial"/>
                <w:sz w:val="16"/>
                <w:szCs w:val="16"/>
              </w:rPr>
              <w:t>mproving community resiliency through disaster preparation, response, recovery, and mitigation</w:t>
            </w:r>
          </w:p>
        </w:tc>
      </w:tr>
      <w:tr w:rsidR="00DA1C15" w:rsidRPr="00F84CF6" w:rsidTr="00597F64">
        <w:tc>
          <w:tcPr>
            <w:tcW w:w="360" w:type="dxa"/>
            <w:vAlign w:val="center"/>
          </w:tcPr>
          <w:p w:rsidR="00DA1C15"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DA1C15" w:rsidRPr="00F906C2" w:rsidRDefault="00DA1C15" w:rsidP="00597F64">
            <w:pPr>
              <w:spacing w:before="40" w:after="40"/>
              <w:rPr>
                <w:rFonts w:ascii="Arial" w:eastAsia="ヒラギノ角ゴ Pro W3" w:hAnsi="Arial" w:cs="Arial"/>
                <w:color w:val="000000"/>
                <w:sz w:val="16"/>
                <w:szCs w:val="16"/>
              </w:rPr>
            </w:pPr>
            <w:r w:rsidRPr="00DA1C15">
              <w:rPr>
                <w:rFonts w:ascii="Arial" w:eastAsia="ヒラギノ角ゴ Pro W3" w:hAnsi="Arial" w:cs="Arial"/>
                <w:color w:val="000000"/>
                <w:sz w:val="16"/>
                <w:szCs w:val="16"/>
              </w:rPr>
              <w:t>Economic Opportunity</w:t>
            </w:r>
          </w:p>
        </w:tc>
        <w:tc>
          <w:tcPr>
            <w:tcW w:w="7560" w:type="dxa"/>
            <w:vAlign w:val="center"/>
          </w:tcPr>
          <w:p w:rsidR="00DA1C15" w:rsidRPr="00F906C2" w:rsidRDefault="00DA1C15" w:rsidP="00597F64">
            <w:pPr>
              <w:spacing w:before="40" w:after="40"/>
              <w:rPr>
                <w:rFonts w:ascii="Arial" w:eastAsia="ヒラギノ角ゴ Pro W3" w:hAnsi="Arial" w:cs="Arial"/>
                <w:sz w:val="16"/>
                <w:szCs w:val="16"/>
              </w:rPr>
            </w:pPr>
            <w:r w:rsidRPr="00F906C2">
              <w:rPr>
                <w:rFonts w:ascii="Arial" w:eastAsia="ヒラギノ角ゴ Pro W3" w:hAnsi="Arial" w:cs="Arial"/>
                <w:sz w:val="16"/>
                <w:szCs w:val="16"/>
              </w:rPr>
              <w:t>I</w:t>
            </w:r>
            <w:r w:rsidRPr="00DA1C15">
              <w:rPr>
                <w:rFonts w:ascii="Arial" w:eastAsia="ヒラギノ角ゴ Pro W3" w:hAnsi="Arial" w:cs="Arial"/>
                <w:sz w:val="16"/>
                <w:szCs w:val="16"/>
              </w:rPr>
              <w:t>ncreasing economic opportunities for communities by engaging  opportunity youth, either as the population served and/or as AmeriCorps members</w:t>
            </w:r>
          </w:p>
        </w:tc>
      </w:tr>
      <w:tr w:rsidR="00DA1C15" w:rsidRPr="00F84CF6" w:rsidTr="00597F64">
        <w:tc>
          <w:tcPr>
            <w:tcW w:w="360" w:type="dxa"/>
            <w:vAlign w:val="center"/>
          </w:tcPr>
          <w:p w:rsidR="00DA1C15"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DA1C15" w:rsidRPr="00F906C2" w:rsidRDefault="00DA1C15" w:rsidP="00597F64">
            <w:pPr>
              <w:spacing w:before="40" w:after="40"/>
              <w:rPr>
                <w:rFonts w:ascii="Arial" w:eastAsia="ヒラギノ角ゴ Pro W3" w:hAnsi="Arial" w:cs="Arial"/>
                <w:color w:val="000000"/>
                <w:sz w:val="16"/>
                <w:szCs w:val="16"/>
              </w:rPr>
            </w:pPr>
            <w:r w:rsidRPr="00DA1C15">
              <w:rPr>
                <w:rFonts w:ascii="Arial" w:eastAsia="ヒラギノ角ゴ Pro W3" w:hAnsi="Arial" w:cs="Arial"/>
                <w:color w:val="000000"/>
                <w:sz w:val="16"/>
                <w:szCs w:val="16"/>
              </w:rPr>
              <w:t>Education</w:t>
            </w:r>
          </w:p>
        </w:tc>
        <w:tc>
          <w:tcPr>
            <w:tcW w:w="7560" w:type="dxa"/>
            <w:vAlign w:val="center"/>
          </w:tcPr>
          <w:p w:rsidR="00DA1C15" w:rsidRPr="00F906C2" w:rsidRDefault="00DA1C15" w:rsidP="00597F64">
            <w:pPr>
              <w:spacing w:before="40" w:after="40"/>
              <w:rPr>
                <w:rFonts w:ascii="Arial" w:eastAsia="ヒラギノ角ゴ Pro W3" w:hAnsi="Arial" w:cs="Arial"/>
                <w:sz w:val="16"/>
                <w:szCs w:val="16"/>
              </w:rPr>
            </w:pPr>
            <w:r w:rsidRPr="00F906C2">
              <w:rPr>
                <w:rFonts w:ascii="Arial" w:eastAsia="ヒラギノ角ゴ Pro W3" w:hAnsi="Arial" w:cs="Arial"/>
                <w:color w:val="000000"/>
                <w:sz w:val="16"/>
                <w:szCs w:val="16"/>
              </w:rPr>
              <w:t>I</w:t>
            </w:r>
            <w:r w:rsidRPr="00DA1C15">
              <w:rPr>
                <w:rFonts w:ascii="Arial" w:eastAsia="ヒラギノ角ゴ Pro W3" w:hAnsi="Arial" w:cs="Arial"/>
                <w:color w:val="000000"/>
                <w:sz w:val="16"/>
                <w:szCs w:val="16"/>
              </w:rPr>
              <w:t>mproving student academic performance in Science, Technology, Engineering, and/or Mathematics (STEM)</w:t>
            </w:r>
          </w:p>
        </w:tc>
      </w:tr>
      <w:tr w:rsidR="00DA1C15" w:rsidRPr="00F84CF6" w:rsidTr="00597F64">
        <w:tc>
          <w:tcPr>
            <w:tcW w:w="360" w:type="dxa"/>
            <w:vAlign w:val="center"/>
          </w:tcPr>
          <w:p w:rsidR="00DA1C15"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DA1C15" w:rsidRPr="00F906C2" w:rsidRDefault="00DA1C15" w:rsidP="00597F64">
            <w:pPr>
              <w:spacing w:before="40" w:after="40"/>
              <w:rPr>
                <w:rFonts w:ascii="Arial" w:eastAsia="ヒラギノ角ゴ Pro W3" w:hAnsi="Arial" w:cs="Arial"/>
                <w:color w:val="000000"/>
                <w:sz w:val="16"/>
                <w:szCs w:val="16"/>
              </w:rPr>
            </w:pPr>
            <w:r w:rsidRPr="00DA1C15">
              <w:rPr>
                <w:rFonts w:ascii="Arial" w:eastAsia="ヒラギノ角ゴ Pro W3" w:hAnsi="Arial" w:cs="Arial"/>
                <w:color w:val="000000"/>
                <w:sz w:val="16"/>
                <w:szCs w:val="16"/>
              </w:rPr>
              <w:t>Environment</w:t>
            </w:r>
          </w:p>
        </w:tc>
        <w:tc>
          <w:tcPr>
            <w:tcW w:w="7560" w:type="dxa"/>
            <w:vAlign w:val="center"/>
          </w:tcPr>
          <w:p w:rsidR="00DA1C15" w:rsidRPr="00F906C2" w:rsidRDefault="00DA1C15" w:rsidP="00597F64">
            <w:pPr>
              <w:spacing w:before="40" w:after="40"/>
              <w:rPr>
                <w:rFonts w:ascii="Arial" w:eastAsia="ヒラギノ角ゴ Pro W3" w:hAnsi="Arial" w:cs="Arial"/>
                <w:color w:val="000000"/>
                <w:sz w:val="16"/>
                <w:szCs w:val="16"/>
              </w:rPr>
            </w:pPr>
            <w:r w:rsidRPr="00F906C2">
              <w:rPr>
                <w:rFonts w:ascii="Arial" w:hAnsi="Arial" w:cs="Arial"/>
                <w:sz w:val="16"/>
                <w:szCs w:val="16"/>
              </w:rPr>
              <w:t>Registered organization dedicated to completing high quality, cost effective projects on public and tribal lands and waters across the nation.</w:t>
            </w:r>
          </w:p>
        </w:tc>
      </w:tr>
      <w:tr w:rsidR="00DA1C15" w:rsidRPr="00F84CF6" w:rsidTr="00597F64">
        <w:tc>
          <w:tcPr>
            <w:tcW w:w="360" w:type="dxa"/>
            <w:vAlign w:val="center"/>
          </w:tcPr>
          <w:p w:rsidR="00DA1C15"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DA1C15" w:rsidRPr="00F906C2" w:rsidRDefault="00DA1C15" w:rsidP="00597F64">
            <w:pPr>
              <w:spacing w:before="40" w:after="40"/>
              <w:rPr>
                <w:rFonts w:ascii="Arial" w:eastAsia="ヒラギノ角ゴ Pro W3" w:hAnsi="Arial" w:cs="Arial"/>
                <w:color w:val="000000"/>
                <w:sz w:val="16"/>
                <w:szCs w:val="16"/>
              </w:rPr>
            </w:pPr>
            <w:r w:rsidRPr="00DA1C15">
              <w:rPr>
                <w:rFonts w:ascii="Arial" w:eastAsia="ヒラギノ角ゴ Pro W3" w:hAnsi="Arial" w:cs="Arial"/>
                <w:sz w:val="16"/>
                <w:szCs w:val="16"/>
              </w:rPr>
              <w:t>Healthy Futures</w:t>
            </w:r>
          </w:p>
        </w:tc>
        <w:tc>
          <w:tcPr>
            <w:tcW w:w="7560" w:type="dxa"/>
            <w:vAlign w:val="center"/>
          </w:tcPr>
          <w:p w:rsidR="00DA1C15" w:rsidRPr="00597F64" w:rsidRDefault="00DA1C15" w:rsidP="00597F64">
            <w:pPr>
              <w:contextualSpacing/>
              <w:rPr>
                <w:rFonts w:ascii="Arial" w:eastAsia="ヒラギノ角ゴ Pro W3" w:hAnsi="Arial" w:cs="Arial"/>
                <w:color w:val="000000"/>
                <w:sz w:val="16"/>
                <w:szCs w:val="16"/>
              </w:rPr>
            </w:pPr>
            <w:r w:rsidRPr="00DA1C15">
              <w:rPr>
                <w:rFonts w:ascii="Arial" w:eastAsia="ヒラギノ角ゴ Pro W3" w:hAnsi="Arial" w:cs="Arial"/>
                <w:sz w:val="16"/>
                <w:szCs w:val="16"/>
              </w:rPr>
              <w:t>Reducing and/or Preventing Prescription Drug and Opioid Abuse</w:t>
            </w:r>
          </w:p>
        </w:tc>
      </w:tr>
      <w:tr w:rsidR="00DA1C15" w:rsidRPr="00F84CF6" w:rsidTr="00597F64">
        <w:tc>
          <w:tcPr>
            <w:tcW w:w="360" w:type="dxa"/>
            <w:vAlign w:val="center"/>
          </w:tcPr>
          <w:p w:rsidR="00DA1C15"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DA1C15" w:rsidRPr="00F906C2" w:rsidRDefault="00F906C2" w:rsidP="00597F64">
            <w:pPr>
              <w:spacing w:before="40" w:after="40"/>
              <w:rPr>
                <w:rFonts w:ascii="Arial" w:eastAsia="ヒラギノ角ゴ Pro W3" w:hAnsi="Arial" w:cs="Arial"/>
                <w:sz w:val="16"/>
                <w:szCs w:val="16"/>
              </w:rPr>
            </w:pPr>
            <w:r w:rsidRPr="00DA1C15">
              <w:rPr>
                <w:rFonts w:ascii="Arial" w:eastAsia="ヒラギノ角ゴ Pro W3" w:hAnsi="Arial" w:cs="Arial"/>
                <w:color w:val="000000"/>
                <w:sz w:val="16"/>
                <w:szCs w:val="16"/>
              </w:rPr>
              <w:t>Veterans and Military Families</w:t>
            </w:r>
          </w:p>
        </w:tc>
        <w:tc>
          <w:tcPr>
            <w:tcW w:w="7560" w:type="dxa"/>
            <w:vAlign w:val="center"/>
          </w:tcPr>
          <w:p w:rsidR="00DA1C15" w:rsidRPr="00597F64" w:rsidRDefault="00F906C2" w:rsidP="00597F64">
            <w:pPr>
              <w:contextualSpacing/>
              <w:rPr>
                <w:rFonts w:ascii="Arial" w:eastAsia="ヒラギノ角ゴ Pro W3" w:hAnsi="Arial" w:cs="Arial"/>
                <w:color w:val="000000"/>
                <w:sz w:val="16"/>
                <w:szCs w:val="16"/>
              </w:rPr>
            </w:pPr>
            <w:r w:rsidRPr="00F906C2">
              <w:rPr>
                <w:rFonts w:ascii="Arial" w:eastAsia="ヒラギノ角ゴ Pro W3" w:hAnsi="Arial" w:cs="Arial"/>
                <w:color w:val="000000"/>
                <w:sz w:val="16"/>
                <w:szCs w:val="16"/>
              </w:rPr>
              <w:t>P</w:t>
            </w:r>
            <w:r w:rsidR="00DA1C15" w:rsidRPr="00DA1C15">
              <w:rPr>
                <w:rFonts w:ascii="Arial" w:eastAsia="ヒラギノ角ゴ Pro W3" w:hAnsi="Arial" w:cs="Arial"/>
                <w:sz w:val="16"/>
                <w:szCs w:val="16"/>
              </w:rPr>
              <w:t>ositively impacting the quality of life of veterans and improving military family strength</w:t>
            </w:r>
          </w:p>
        </w:tc>
      </w:tr>
      <w:tr w:rsidR="00F906C2" w:rsidRPr="00F84CF6" w:rsidTr="00597F64">
        <w:tc>
          <w:tcPr>
            <w:tcW w:w="360" w:type="dxa"/>
            <w:vAlign w:val="center"/>
          </w:tcPr>
          <w:p w:rsidR="00F906C2"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F906C2" w:rsidRPr="00F906C2" w:rsidRDefault="00F906C2" w:rsidP="00597F64">
            <w:pPr>
              <w:spacing w:before="40" w:after="40"/>
              <w:rPr>
                <w:rFonts w:ascii="Arial" w:eastAsia="ヒラギノ角ゴ Pro W3" w:hAnsi="Arial" w:cs="Arial"/>
                <w:color w:val="000000"/>
                <w:sz w:val="16"/>
                <w:szCs w:val="16"/>
              </w:rPr>
            </w:pPr>
            <w:r w:rsidRPr="00DA1C15">
              <w:rPr>
                <w:rFonts w:ascii="Arial" w:eastAsia="ヒラギノ角ゴ Pro W3" w:hAnsi="Arial" w:cs="Arial"/>
                <w:color w:val="000000"/>
                <w:sz w:val="16"/>
                <w:szCs w:val="16"/>
              </w:rPr>
              <w:t>My Brother’s Keeper</w:t>
            </w:r>
          </w:p>
        </w:tc>
        <w:tc>
          <w:tcPr>
            <w:tcW w:w="7560" w:type="dxa"/>
            <w:vAlign w:val="center"/>
          </w:tcPr>
          <w:p w:rsidR="00F906C2" w:rsidRPr="00F906C2" w:rsidRDefault="00F906C2" w:rsidP="00597F64">
            <w:pPr>
              <w:contextualSpacing/>
              <w:rPr>
                <w:rFonts w:ascii="Arial" w:eastAsia="ヒラギノ角ゴ Pro W3" w:hAnsi="Arial" w:cs="Arial"/>
                <w:color w:val="000000"/>
                <w:sz w:val="16"/>
                <w:szCs w:val="16"/>
              </w:rPr>
            </w:pPr>
            <w:r w:rsidRPr="00DA1C15">
              <w:rPr>
                <w:rFonts w:ascii="Arial" w:eastAsia="ヒラギノ角ゴ Pro W3" w:hAnsi="Arial" w:cs="Arial"/>
                <w:color w:val="000000"/>
                <w:sz w:val="16"/>
                <w:szCs w:val="16"/>
              </w:rPr>
              <w:t>Programming that supports My Brother’s Keeper</w:t>
            </w:r>
            <w:r w:rsidRPr="00F906C2">
              <w:rPr>
                <w:rFonts w:ascii="Arial" w:eastAsia="ヒラギノ角ゴ Pro W3" w:hAnsi="Arial" w:cs="Arial"/>
                <w:color w:val="000000"/>
                <w:sz w:val="16"/>
                <w:szCs w:val="16"/>
              </w:rPr>
              <w:t xml:space="preserve"> </w:t>
            </w:r>
            <w:r w:rsidRPr="00F906C2">
              <w:rPr>
                <w:rFonts w:ascii="Arial" w:hAnsi="Arial" w:cs="Arial"/>
                <w:color w:val="232323"/>
                <w:sz w:val="16"/>
                <w:szCs w:val="16"/>
                <w:lang w:val="en"/>
              </w:rPr>
              <w:t>initiative launched by President Obama to address persistent opportunity gaps faced by boys and young men of color and ensure that all young people can reach their full potential.</w:t>
            </w:r>
          </w:p>
        </w:tc>
      </w:tr>
      <w:tr w:rsidR="00F906C2" w:rsidRPr="00F84CF6" w:rsidTr="00597F64">
        <w:tc>
          <w:tcPr>
            <w:tcW w:w="360" w:type="dxa"/>
            <w:vAlign w:val="center"/>
          </w:tcPr>
          <w:p w:rsidR="00F906C2"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F906C2" w:rsidRPr="00F906C2" w:rsidRDefault="00597F64" w:rsidP="00597F64">
            <w:pPr>
              <w:spacing w:before="40" w:after="40"/>
              <w:rPr>
                <w:rFonts w:ascii="Arial" w:eastAsia="ヒラギノ角ゴ Pro W3" w:hAnsi="Arial" w:cs="Arial"/>
                <w:color w:val="000000"/>
                <w:sz w:val="16"/>
                <w:szCs w:val="16"/>
              </w:rPr>
            </w:pPr>
            <w:r>
              <w:rPr>
                <w:rFonts w:ascii="Arial" w:eastAsia="ヒラギノ角ゴ Pro W3" w:hAnsi="Arial" w:cs="Arial"/>
                <w:color w:val="000000"/>
                <w:sz w:val="16"/>
                <w:szCs w:val="16"/>
              </w:rPr>
              <w:t>Multi-focus Intermediaries</w:t>
            </w:r>
          </w:p>
        </w:tc>
        <w:tc>
          <w:tcPr>
            <w:tcW w:w="7560" w:type="dxa"/>
            <w:vAlign w:val="center"/>
          </w:tcPr>
          <w:p w:rsidR="00F906C2" w:rsidRPr="00597F64" w:rsidRDefault="00597F64" w:rsidP="00597F64">
            <w:pPr>
              <w:shd w:val="clear" w:color="auto" w:fill="FFFFFF"/>
              <w:contextualSpacing/>
              <w:rPr>
                <w:rFonts w:ascii="Arial" w:eastAsia="ヒラギノ角ゴ Pro W3" w:hAnsi="Arial" w:cs="Arial"/>
                <w:sz w:val="16"/>
                <w:szCs w:val="16"/>
              </w:rPr>
            </w:pPr>
            <w:r w:rsidRPr="00597F64">
              <w:rPr>
                <w:rFonts w:ascii="Arial" w:eastAsia="ヒラギノ角ゴ Pro W3" w:hAnsi="Arial" w:cs="Arial"/>
                <w:sz w:val="16"/>
                <w:szCs w:val="16"/>
              </w:rPr>
              <w:t xml:space="preserve">Multi-focus intermediaries that demonstrate measureable impact and primarily serve communities with limited resources and organizational infrastructure. </w:t>
            </w:r>
            <w:proofErr w:type="gramStart"/>
            <w:r w:rsidRPr="00597F64">
              <w:rPr>
                <w:rFonts w:ascii="Arial" w:eastAsia="ヒラギノ角ゴ Pro W3" w:hAnsi="Arial" w:cs="Arial"/>
                <w:sz w:val="16"/>
                <w:szCs w:val="16"/>
              </w:rPr>
              <w:t>i.e</w:t>
            </w:r>
            <w:proofErr w:type="gramEnd"/>
            <w:r w:rsidRPr="00597F64">
              <w:rPr>
                <w:rFonts w:ascii="Arial" w:eastAsia="ヒラギノ角ゴ Pro W3" w:hAnsi="Arial" w:cs="Arial"/>
                <w:sz w:val="16"/>
                <w:szCs w:val="16"/>
              </w:rPr>
              <w:t xml:space="preserve">. rural and other underserved communities. </w:t>
            </w:r>
          </w:p>
        </w:tc>
      </w:tr>
      <w:tr w:rsidR="00F906C2" w:rsidRPr="00F84CF6" w:rsidTr="00597F64">
        <w:tc>
          <w:tcPr>
            <w:tcW w:w="360" w:type="dxa"/>
            <w:vAlign w:val="center"/>
          </w:tcPr>
          <w:p w:rsidR="00F906C2"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F906C2" w:rsidRPr="00DA1C15" w:rsidRDefault="00F906C2" w:rsidP="00597F64">
            <w:pPr>
              <w:contextualSpacing/>
              <w:rPr>
                <w:rFonts w:ascii="Arial" w:eastAsia="ヒラギノ角ゴ Pro W3" w:hAnsi="Arial" w:cs="Arial"/>
                <w:color w:val="000000"/>
                <w:sz w:val="16"/>
                <w:szCs w:val="16"/>
              </w:rPr>
            </w:pPr>
            <w:r w:rsidRPr="00DA1C15">
              <w:rPr>
                <w:rFonts w:ascii="Arial" w:eastAsia="ヒラギノ角ゴ Pro W3" w:hAnsi="Arial" w:cs="Arial"/>
                <w:color w:val="000000"/>
                <w:sz w:val="16"/>
                <w:szCs w:val="16"/>
              </w:rPr>
              <w:t>Safer Communities</w:t>
            </w:r>
          </w:p>
          <w:p w:rsidR="00F906C2" w:rsidRPr="00597F64" w:rsidRDefault="00F906C2" w:rsidP="00597F64">
            <w:pPr>
              <w:spacing w:before="40" w:after="40"/>
              <w:rPr>
                <w:rFonts w:ascii="Arial" w:eastAsia="ヒラギノ角ゴ Pro W3" w:hAnsi="Arial" w:cs="Arial"/>
                <w:color w:val="000000"/>
                <w:sz w:val="16"/>
                <w:szCs w:val="16"/>
              </w:rPr>
            </w:pPr>
          </w:p>
        </w:tc>
        <w:tc>
          <w:tcPr>
            <w:tcW w:w="7560" w:type="dxa"/>
            <w:vAlign w:val="center"/>
          </w:tcPr>
          <w:p w:rsidR="00F906C2" w:rsidRPr="00597F64" w:rsidRDefault="00F906C2" w:rsidP="00597F64">
            <w:pPr>
              <w:contextualSpacing/>
              <w:rPr>
                <w:rFonts w:ascii="Arial" w:eastAsia="ヒラギノ角ゴ Pro W3" w:hAnsi="Arial" w:cs="Arial"/>
                <w:sz w:val="16"/>
                <w:szCs w:val="16"/>
              </w:rPr>
            </w:pPr>
            <w:r w:rsidRPr="00597F64">
              <w:rPr>
                <w:rFonts w:ascii="Arial" w:hAnsi="Arial" w:cs="Arial"/>
                <w:sz w:val="16"/>
                <w:szCs w:val="16"/>
              </w:rPr>
              <w:t>Activities that focus on public safety, preventing and mitigating civil unrest, and/or partnerships between police and community.</w:t>
            </w:r>
          </w:p>
        </w:tc>
      </w:tr>
      <w:tr w:rsidR="00F906C2" w:rsidRPr="00F84CF6" w:rsidTr="00597F64">
        <w:tc>
          <w:tcPr>
            <w:tcW w:w="360" w:type="dxa"/>
            <w:vAlign w:val="center"/>
          </w:tcPr>
          <w:p w:rsidR="00F906C2"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F906C2" w:rsidRPr="00DA1C15" w:rsidRDefault="00F906C2" w:rsidP="00597F64">
            <w:pPr>
              <w:contextualSpacing/>
              <w:rPr>
                <w:rFonts w:ascii="Arial" w:eastAsia="ヒラギノ角ゴ Pro W3" w:hAnsi="Arial" w:cs="Arial"/>
                <w:color w:val="000000"/>
                <w:sz w:val="16"/>
                <w:szCs w:val="16"/>
              </w:rPr>
            </w:pPr>
            <w:r w:rsidRPr="00DA1C15">
              <w:rPr>
                <w:rFonts w:ascii="Arial" w:eastAsia="ヒラギノ角ゴ Pro W3" w:hAnsi="Arial" w:cs="Arial"/>
                <w:sz w:val="16"/>
                <w:szCs w:val="16"/>
              </w:rPr>
              <w:t>Encore Programs</w:t>
            </w:r>
          </w:p>
          <w:p w:rsidR="00F906C2" w:rsidRPr="00597F64" w:rsidRDefault="00F906C2" w:rsidP="00597F64">
            <w:pPr>
              <w:contextualSpacing/>
              <w:rPr>
                <w:rFonts w:ascii="Arial" w:eastAsia="ヒラギノ角ゴ Pro W3" w:hAnsi="Arial" w:cs="Arial"/>
                <w:color w:val="000000"/>
                <w:sz w:val="16"/>
                <w:szCs w:val="16"/>
              </w:rPr>
            </w:pPr>
          </w:p>
        </w:tc>
        <w:tc>
          <w:tcPr>
            <w:tcW w:w="7560" w:type="dxa"/>
            <w:vAlign w:val="center"/>
          </w:tcPr>
          <w:p w:rsidR="00F906C2" w:rsidRPr="00597F64" w:rsidRDefault="00F906C2" w:rsidP="00597F64">
            <w:pPr>
              <w:contextualSpacing/>
              <w:rPr>
                <w:rFonts w:ascii="Arial" w:eastAsia="ヒラギノ角ゴ Pro W3" w:hAnsi="Arial" w:cs="Arial"/>
                <w:sz w:val="16"/>
                <w:szCs w:val="16"/>
              </w:rPr>
            </w:pPr>
            <w:r w:rsidRPr="00597F64">
              <w:rPr>
                <w:rFonts w:ascii="Arial" w:hAnsi="Arial" w:cs="Arial"/>
                <w:sz w:val="16"/>
                <w:szCs w:val="16"/>
              </w:rPr>
              <w:t>Service programs that engage a significant number of participants age 55 or older</w:t>
            </w:r>
          </w:p>
        </w:tc>
      </w:tr>
      <w:tr w:rsidR="00282E3B" w:rsidRPr="00F84CF6" w:rsidTr="00597F64">
        <w:tc>
          <w:tcPr>
            <w:tcW w:w="360" w:type="dxa"/>
            <w:vAlign w:val="center"/>
          </w:tcPr>
          <w:p w:rsidR="00282E3B"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AmeriCorps Member Population - Communities of Color</w:t>
            </w:r>
          </w:p>
        </w:tc>
        <w:tc>
          <w:tcPr>
            <w:tcW w:w="7560"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American Indian or Alaska Native, Asian, Black or African American, Hispanic or Latino, or Native Hawaiian or Other Pacific Islander</w:t>
            </w:r>
          </w:p>
        </w:tc>
      </w:tr>
      <w:tr w:rsidR="00282E3B" w:rsidRPr="00F84CF6" w:rsidTr="00597F64">
        <w:tc>
          <w:tcPr>
            <w:tcW w:w="360" w:type="dxa"/>
            <w:vAlign w:val="center"/>
          </w:tcPr>
          <w:p w:rsidR="00282E3B"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AmeriCorps Member Population - Low-income Individuals</w:t>
            </w:r>
          </w:p>
        </w:tc>
        <w:tc>
          <w:tcPr>
            <w:tcW w:w="7560"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People who receive or meet the income eligibility requirements to receive TANF, Food Stamps (SNAP), Medicaid, SCHIP or Section 8 housing assistance</w:t>
            </w:r>
          </w:p>
        </w:tc>
      </w:tr>
      <w:tr w:rsidR="00282E3B" w:rsidRPr="00F84CF6" w:rsidTr="00597F64">
        <w:tc>
          <w:tcPr>
            <w:tcW w:w="360" w:type="dxa"/>
            <w:vAlign w:val="center"/>
          </w:tcPr>
          <w:p w:rsidR="00282E3B"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AmeriCorps Member Population - Native Americans</w:t>
            </w:r>
          </w:p>
        </w:tc>
        <w:tc>
          <w:tcPr>
            <w:tcW w:w="7560"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People having origins in any of the indigenous peoples of the United States and who maintain tribal affiliation or community attachment. In this context, "Native American" is synonymous with "American Indian," "Alaska Native," and includes all members of federally-recognized tribes.</w:t>
            </w:r>
          </w:p>
        </w:tc>
      </w:tr>
      <w:tr w:rsidR="00282E3B" w:rsidRPr="00F84CF6" w:rsidTr="00597F64">
        <w:tc>
          <w:tcPr>
            <w:tcW w:w="360" w:type="dxa"/>
            <w:vAlign w:val="center"/>
          </w:tcPr>
          <w:p w:rsidR="00282E3B"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AmeriCorps Member Population - New Americans</w:t>
            </w:r>
          </w:p>
        </w:tc>
        <w:tc>
          <w:tcPr>
            <w:tcW w:w="7560"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People who acquired U.S. citizenship or became lawful permanent residents within the past three years</w:t>
            </w:r>
          </w:p>
        </w:tc>
      </w:tr>
      <w:tr w:rsidR="00282E3B" w:rsidRPr="00F84CF6" w:rsidTr="00597F64">
        <w:tc>
          <w:tcPr>
            <w:tcW w:w="360" w:type="dxa"/>
            <w:vAlign w:val="center"/>
          </w:tcPr>
          <w:p w:rsidR="00282E3B"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AmeriCorps Member Population - Older Americans</w:t>
            </w:r>
          </w:p>
        </w:tc>
        <w:tc>
          <w:tcPr>
            <w:tcW w:w="7560"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People ages 65 or older</w:t>
            </w:r>
          </w:p>
        </w:tc>
      </w:tr>
      <w:tr w:rsidR="00282E3B" w:rsidRPr="00F84CF6" w:rsidTr="00597F64">
        <w:tc>
          <w:tcPr>
            <w:tcW w:w="360" w:type="dxa"/>
            <w:vAlign w:val="center"/>
          </w:tcPr>
          <w:p w:rsidR="00282E3B"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AmeriCorps Member Population - People with Disabilities</w:t>
            </w:r>
          </w:p>
        </w:tc>
        <w:tc>
          <w:tcPr>
            <w:tcW w:w="7560"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People with a physical or mental impairment that substantially limits one or more major life activities; has a record of such an impairment; or is regarded as having such an impairment</w:t>
            </w:r>
          </w:p>
        </w:tc>
      </w:tr>
      <w:tr w:rsidR="00282E3B" w:rsidRPr="00F84CF6" w:rsidTr="00597F64">
        <w:tc>
          <w:tcPr>
            <w:tcW w:w="360" w:type="dxa"/>
            <w:vAlign w:val="center"/>
          </w:tcPr>
          <w:p w:rsidR="00282E3B"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AmeriCorps Member Population - Rural Residents</w:t>
            </w:r>
          </w:p>
        </w:tc>
        <w:tc>
          <w:tcPr>
            <w:tcW w:w="7560"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People from non-urban and non-suburban towns and communities (often defined by Beale codes 6, 7, 8 or 9)</w:t>
            </w:r>
          </w:p>
        </w:tc>
      </w:tr>
      <w:tr w:rsidR="00282E3B" w:rsidRPr="00F84CF6" w:rsidTr="00597F64">
        <w:tc>
          <w:tcPr>
            <w:tcW w:w="360" w:type="dxa"/>
            <w:vAlign w:val="center"/>
          </w:tcPr>
          <w:p w:rsidR="00282E3B"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AmeriCorps Member Population - Veterans, Active Military, or their Families</w:t>
            </w:r>
          </w:p>
        </w:tc>
        <w:tc>
          <w:tcPr>
            <w:tcW w:w="7560"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People who previously served in the active military, naval, or air service and were discharged or released therefrom under conditions other than dishonorable. National Guard members and reservists, and wounded warriors are considered in this category</w:t>
            </w:r>
          </w:p>
        </w:tc>
      </w:tr>
      <w:tr w:rsidR="00282E3B" w:rsidRPr="00F84CF6" w:rsidTr="00597F64">
        <w:tc>
          <w:tcPr>
            <w:tcW w:w="360" w:type="dxa"/>
            <w:vAlign w:val="center"/>
          </w:tcPr>
          <w:p w:rsidR="00282E3B"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AmeriCorps Member Population - economically disadvantaged young adults/opportunity youth</w:t>
            </w:r>
          </w:p>
        </w:tc>
        <w:tc>
          <w:tcPr>
            <w:tcW w:w="7560"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 xml:space="preserve">Young people ages 16-24 </w:t>
            </w:r>
            <w:proofErr w:type="gramStart"/>
            <w:r w:rsidRPr="00F84CF6">
              <w:rPr>
                <w:rFonts w:ascii="Arial" w:hAnsi="Arial" w:cs="Arial"/>
                <w:sz w:val="16"/>
                <w:szCs w:val="16"/>
              </w:rPr>
              <w:t>who</w:t>
            </w:r>
            <w:proofErr w:type="gramEnd"/>
            <w:r w:rsidRPr="00F84CF6">
              <w:rPr>
                <w:rFonts w:ascii="Arial" w:hAnsi="Arial" w:cs="Arial"/>
                <w:sz w:val="16"/>
                <w:szCs w:val="16"/>
              </w:rPr>
              <w:t xml:space="preserve"> are receiving or meet the income eligibility requirements to receive: TANF, Food Stamps (SNAP), Medicaid, SCHIP, Section 8 housing assistance.</w:t>
            </w:r>
          </w:p>
        </w:tc>
      </w:tr>
      <w:tr w:rsidR="00282E3B" w:rsidRPr="00F84CF6" w:rsidTr="00597F64">
        <w:tc>
          <w:tcPr>
            <w:tcW w:w="360" w:type="dxa"/>
            <w:vAlign w:val="center"/>
          </w:tcPr>
          <w:p w:rsidR="00282E3B"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Geographic Focus - Rural</w:t>
            </w:r>
          </w:p>
        </w:tc>
        <w:tc>
          <w:tcPr>
            <w:tcW w:w="7560"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Non-urban and non-suburban towns and communities (often defined by Beale codes 6, 7, 8 or 9)</w:t>
            </w:r>
          </w:p>
        </w:tc>
      </w:tr>
      <w:tr w:rsidR="00282E3B" w:rsidRPr="00F84CF6" w:rsidTr="00597F64">
        <w:tc>
          <w:tcPr>
            <w:tcW w:w="360" w:type="dxa"/>
            <w:vAlign w:val="center"/>
          </w:tcPr>
          <w:p w:rsidR="00282E3B"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Geograph</w:t>
            </w:r>
            <w:bookmarkStart w:id="0" w:name="_GoBack"/>
            <w:bookmarkEnd w:id="0"/>
            <w:r w:rsidRPr="00F84CF6">
              <w:rPr>
                <w:rFonts w:ascii="Arial" w:hAnsi="Arial" w:cs="Arial"/>
                <w:sz w:val="16"/>
                <w:szCs w:val="16"/>
              </w:rPr>
              <w:t>ic Focus - Urban</w:t>
            </w:r>
          </w:p>
        </w:tc>
        <w:tc>
          <w:tcPr>
            <w:tcW w:w="7560"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Densely populated areas or neighborhoods within large cities</w:t>
            </w:r>
          </w:p>
        </w:tc>
      </w:tr>
      <w:tr w:rsidR="00282E3B" w:rsidRPr="00F84CF6" w:rsidTr="00597F64">
        <w:tc>
          <w:tcPr>
            <w:tcW w:w="360" w:type="dxa"/>
            <w:vAlign w:val="center"/>
          </w:tcPr>
          <w:p w:rsidR="00282E3B"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Community Based Organizations</w:t>
            </w:r>
          </w:p>
        </w:tc>
        <w:tc>
          <w:tcPr>
            <w:tcW w:w="7560"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Any non-profit with fewer than 5 FTE and a budget for the community-service program of $300,000 or less.</w:t>
            </w:r>
          </w:p>
        </w:tc>
      </w:tr>
      <w:tr w:rsidR="00282E3B" w:rsidRPr="00F84CF6" w:rsidTr="00597F64">
        <w:tc>
          <w:tcPr>
            <w:tcW w:w="360" w:type="dxa"/>
            <w:vAlign w:val="center"/>
          </w:tcPr>
          <w:p w:rsidR="00282E3B"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Faith Based Organizations</w:t>
            </w:r>
          </w:p>
        </w:tc>
        <w:tc>
          <w:tcPr>
            <w:tcW w:w="7560" w:type="dxa"/>
            <w:vAlign w:val="center"/>
          </w:tcPr>
          <w:p w:rsidR="00282E3B" w:rsidRPr="00F84CF6" w:rsidRDefault="00282E3B" w:rsidP="00597F64">
            <w:pPr>
              <w:spacing w:before="40" w:after="40"/>
              <w:rPr>
                <w:rFonts w:ascii="Arial" w:hAnsi="Arial" w:cs="Arial"/>
                <w:sz w:val="16"/>
                <w:szCs w:val="16"/>
              </w:rPr>
            </w:pPr>
            <w:r w:rsidRPr="00F84CF6">
              <w:rPr>
                <w:rFonts w:ascii="Arial" w:hAnsi="Arial" w:cs="Arial"/>
                <w:sz w:val="16"/>
                <w:szCs w:val="16"/>
              </w:rPr>
              <w:t>An organization, program, or project sponsored/hosted by a religious congregation, organization, or non-profit with a religious mission.</w:t>
            </w:r>
          </w:p>
        </w:tc>
      </w:tr>
      <w:tr w:rsidR="00103EF5" w:rsidRPr="00F84CF6" w:rsidTr="00597F64">
        <w:tc>
          <w:tcPr>
            <w:tcW w:w="360" w:type="dxa"/>
            <w:vAlign w:val="center"/>
          </w:tcPr>
          <w:p w:rsidR="00103EF5" w:rsidRPr="00F84CF6" w:rsidRDefault="002C65C0" w:rsidP="00597F64">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p>
        </w:tc>
        <w:tc>
          <w:tcPr>
            <w:tcW w:w="2628" w:type="dxa"/>
            <w:vAlign w:val="center"/>
          </w:tcPr>
          <w:p w:rsidR="00103EF5" w:rsidRPr="00103EF5" w:rsidRDefault="00103EF5" w:rsidP="00103EF5">
            <w:pPr>
              <w:tabs>
                <w:tab w:val="left" w:pos="630"/>
              </w:tabs>
              <w:contextualSpacing/>
              <w:rPr>
                <w:rFonts w:ascii="Arial" w:eastAsia="ヒラギノ角ゴ Pro W3" w:hAnsi="Arial" w:cs="Arial"/>
                <w:color w:val="000000"/>
                <w:sz w:val="16"/>
                <w:szCs w:val="16"/>
              </w:rPr>
            </w:pPr>
            <w:r w:rsidRPr="00103EF5">
              <w:rPr>
                <w:rFonts w:ascii="Arial" w:eastAsia="ヒラギノ角ゴ Pro W3" w:hAnsi="Arial" w:cs="Arial"/>
                <w:color w:val="000000"/>
                <w:sz w:val="16"/>
                <w:szCs w:val="16"/>
              </w:rPr>
              <w:t>SIG/Priority Schools</w:t>
            </w:r>
          </w:p>
          <w:p w:rsidR="00103EF5" w:rsidRPr="00103EF5" w:rsidRDefault="00103EF5" w:rsidP="00597F64">
            <w:pPr>
              <w:spacing w:before="40" w:after="40"/>
              <w:rPr>
                <w:rFonts w:ascii="Arial" w:hAnsi="Arial" w:cs="Arial"/>
                <w:sz w:val="16"/>
                <w:szCs w:val="16"/>
              </w:rPr>
            </w:pPr>
          </w:p>
        </w:tc>
        <w:tc>
          <w:tcPr>
            <w:tcW w:w="7560" w:type="dxa"/>
            <w:vAlign w:val="center"/>
          </w:tcPr>
          <w:p w:rsidR="00103EF5" w:rsidRPr="00103EF5" w:rsidRDefault="00103EF5" w:rsidP="00597F64">
            <w:pPr>
              <w:spacing w:before="40" w:after="40"/>
              <w:rPr>
                <w:rFonts w:ascii="Arial" w:hAnsi="Arial" w:cs="Arial"/>
                <w:sz w:val="16"/>
                <w:szCs w:val="16"/>
              </w:rPr>
            </w:pPr>
            <w:r w:rsidRPr="00103EF5">
              <w:rPr>
                <w:rFonts w:ascii="Arial" w:hAnsi="Arial" w:cs="Arial"/>
                <w:sz w:val="16"/>
                <w:szCs w:val="16"/>
              </w:rPr>
              <w:t>Schools that have received awards from the US Dept. of Education under the School Improvement Grants (SIG) program and are implementing one of the SIG school intervention models. Priority school: A school identified by a state educational agency as among the lowest-performing schools in the State and that has received approval from the US Dept. of Education of its request for Elementary and Secondary Education Act flexibility.</w:t>
            </w:r>
          </w:p>
        </w:tc>
      </w:tr>
    </w:tbl>
    <w:p w:rsidR="00E04E5F" w:rsidRDefault="00E04E5F" w:rsidP="00F906C2">
      <w:pPr>
        <w:ind w:left="360"/>
        <w:contextualSpacing/>
      </w:pPr>
    </w:p>
    <w:sectPr w:rsidR="00E04E5F" w:rsidSect="00282E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601D"/>
    <w:multiLevelType w:val="hybridMultilevel"/>
    <w:tmpl w:val="0612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378A2"/>
    <w:multiLevelType w:val="hybridMultilevel"/>
    <w:tmpl w:val="D352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B11CE"/>
    <w:multiLevelType w:val="hybridMultilevel"/>
    <w:tmpl w:val="5446638E"/>
    <w:lvl w:ilvl="0" w:tplc="A3E6401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727E5"/>
    <w:multiLevelType w:val="hybridMultilevel"/>
    <w:tmpl w:val="82B4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3B"/>
    <w:rsid w:val="00103EF5"/>
    <w:rsid w:val="00282E3B"/>
    <w:rsid w:val="002C65C0"/>
    <w:rsid w:val="00597F64"/>
    <w:rsid w:val="00C02BC4"/>
    <w:rsid w:val="00DA1C15"/>
    <w:rsid w:val="00E04E5F"/>
    <w:rsid w:val="00F9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3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82E3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2E3B"/>
    <w:rPr>
      <w:rFonts w:ascii="Arial" w:eastAsia="Times New Roman" w:hAnsi="Arial" w:cs="Arial"/>
      <w:b/>
      <w:bCs/>
      <w:sz w:val="26"/>
      <w:szCs w:val="26"/>
    </w:rPr>
  </w:style>
  <w:style w:type="table" w:styleId="TableGrid">
    <w:name w:val="Table Grid"/>
    <w:basedOn w:val="TableNormal"/>
    <w:uiPriority w:val="59"/>
    <w:rsid w:val="00282E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E3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3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82E3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2E3B"/>
    <w:rPr>
      <w:rFonts w:ascii="Arial" w:eastAsia="Times New Roman" w:hAnsi="Arial" w:cs="Arial"/>
      <w:b/>
      <w:bCs/>
      <w:sz w:val="26"/>
      <w:szCs w:val="26"/>
    </w:rPr>
  </w:style>
  <w:style w:type="table" w:styleId="TableGrid">
    <w:name w:val="Table Grid"/>
    <w:basedOn w:val="TableNormal"/>
    <w:uiPriority w:val="59"/>
    <w:rsid w:val="00282E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E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1016</Words>
  <Characters>6463</Characters>
  <Application>Microsoft Office Word</Application>
  <DocSecurity>0</DocSecurity>
  <Lines>208</Lines>
  <Paragraphs>103</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Patrick Gianelli</cp:lastModifiedBy>
  <cp:revision>6</cp:revision>
  <dcterms:created xsi:type="dcterms:W3CDTF">2016-08-31T16:28:00Z</dcterms:created>
  <dcterms:modified xsi:type="dcterms:W3CDTF">2016-09-20T16:53:00Z</dcterms:modified>
</cp:coreProperties>
</file>