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7A" w:rsidRPr="0080087A" w:rsidRDefault="0057686C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sdt>
        <w:sdtPr>
          <w:rPr>
            <w:rStyle w:val="Heading3Char"/>
            <w:b/>
            <w:sz w:val="24"/>
            <w:szCs w:val="24"/>
          </w:rPr>
          <w:id w:val="673073932"/>
          <w:placeholder>
            <w:docPart w:val="079A1897B6DB481E9D2318757E035D5D"/>
          </w:placeholder>
          <w:showingPlcHdr/>
        </w:sdtPr>
        <w:sdtEndPr>
          <w:rPr>
            <w:rStyle w:val="Heading3Char"/>
          </w:rPr>
        </w:sdtEndPr>
        <w:sdtContent>
          <w:r w:rsidR="00992295">
            <w:rPr>
              <w:rStyle w:val="Heading3Char"/>
              <w:b/>
              <w:sz w:val="24"/>
              <w:szCs w:val="24"/>
            </w:rPr>
            <w:t>Enter Program Name</w:t>
          </w:r>
        </w:sdtContent>
      </w:sdt>
      <w:r w:rsidR="00992295">
        <w:rPr>
          <w:rStyle w:val="Heading3Char"/>
          <w:b/>
          <w:sz w:val="24"/>
          <w:szCs w:val="24"/>
        </w:rPr>
        <w:t xml:space="preserve"> </w:t>
      </w:r>
      <w:r w:rsidR="0080087A" w:rsidRPr="0080087A">
        <w:rPr>
          <w:rStyle w:val="Heading3Char"/>
          <w:b/>
          <w:sz w:val="24"/>
          <w:szCs w:val="24"/>
        </w:rPr>
        <w:t>Logic Model</w:t>
      </w:r>
    </w:p>
    <w:p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422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070"/>
        <w:gridCol w:w="2249"/>
        <w:gridCol w:w="2249"/>
        <w:gridCol w:w="1982"/>
        <w:gridCol w:w="1800"/>
        <w:gridCol w:w="2070"/>
      </w:tblGrid>
      <w:tr w:rsidR="000405D8" w:rsidRPr="0080087A" w:rsidTr="00F729CD">
        <w:tc>
          <w:tcPr>
            <w:tcW w:w="1800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:rsidTr="00F729CD">
        <w:tc>
          <w:tcPr>
            <w:tcW w:w="1800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:rsidR="000405D8" w:rsidRPr="00496D7B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  <w:p w:rsidR="00496D7B" w:rsidRPr="00496D7B" w:rsidRDefault="00496D7B" w:rsidP="00496D7B">
            <w:pPr>
              <w:rPr>
                <w:i/>
                <w:sz w:val="18"/>
                <w:szCs w:val="18"/>
              </w:rPr>
            </w:pPr>
            <w:r w:rsidRPr="00496D7B">
              <w:rPr>
                <w:i/>
                <w:sz w:val="18"/>
                <w:szCs w:val="18"/>
              </w:rPr>
              <w:t>These are described in more detail in row 4 of PMWs and in your narrative.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output(s)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statement, including targets</w:t>
            </w:r>
            <w:r w:rsidR="009D5BDE">
              <w:rPr>
                <w:rFonts w:ascii="Arial Narrow" w:hAnsi="Arial Narrow"/>
                <w:color w:val="FF0000"/>
                <w:sz w:val="18"/>
                <w:szCs w:val="18"/>
              </w:rPr>
              <w:t>,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from PMW Row 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. </w:t>
            </w:r>
            <w:r w:rsidR="0057479C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575 students will receive at least 6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0 hrs. of literacy tutoring’ or ‘</w:t>
            </w:r>
            <w:r w:rsidR="000B3B1F"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200 homeless people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be provided</w:t>
            </w:r>
            <w:r w:rsidR="004B3A44">
              <w:rPr>
                <w:rFonts w:ascii="Arial Narrow" w:hAnsi="Arial Narrow"/>
                <w:color w:val="FF0000"/>
                <w:sz w:val="18"/>
                <w:szCs w:val="18"/>
              </w:rPr>
              <w:t xml:space="preserve"> 5 hrs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 housing placement assistance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’)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:rsidTr="00F729CD">
        <w:tc>
          <w:tcPr>
            <w:tcW w:w="1800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070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982" w:type="dxa"/>
            <w:shd w:val="clear" w:color="auto" w:fill="DAEEF3" w:themeFill="accent5" w:themeFillTint="33"/>
          </w:tcPr>
          <w:p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B4498" w:rsidRDefault="009B4498" w:rsidP="009654C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appropriate outcome(s)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statement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from PMW Row </w:t>
            </w:r>
            <w:proofErr w:type="gramStart"/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(</w:t>
            </w:r>
            <w:proofErr w:type="spellStart"/>
            <w:proofErr w:type="gram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.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ED5A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00 students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increase by 1 grade level’</w:t>
            </w:r>
            <w:r w:rsidR="009654C6"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9B4498" w:rsidRDefault="009B449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Changes in behavior, 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>action</w:t>
            </w:r>
            <w:r>
              <w:rPr>
                <w:rFonts w:ascii="Arial Narrow" w:hAnsi="Arial Narrow"/>
                <w:i/>
                <w:sz w:val="20"/>
                <w:szCs w:val="20"/>
              </w:rPr>
              <w:t>, or status/condition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as a result</w:t>
            </w:r>
          </w:p>
          <w:p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riate outcome(s) from PMW Row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(if applicable)</w:t>
            </w:r>
          </w:p>
          <w:p w:rsidR="009654C6" w:rsidRDefault="009654C6" w:rsidP="009654C6">
            <w:r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>., ‘</w:t>
            </w:r>
            <w:r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O11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100 homeless people transitioned into safe, affordable housing’)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:rsidR="00AF1483" w:rsidRPr="00AF1483" w:rsidRDefault="00AF1483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AF1483" w:rsidRPr="00AF1483" w:rsidRDefault="00AF1483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F1483">
              <w:rPr>
                <w:rFonts w:ascii="Arial Narrow" w:hAnsi="Arial Narrow"/>
                <w:i/>
                <w:color w:val="FF0000"/>
                <w:sz w:val="18"/>
                <w:szCs w:val="18"/>
              </w:rPr>
              <w:t>These would not be measured in the grant year – they could be part of future evaluation</w:t>
            </w:r>
          </w:p>
        </w:tc>
      </w:tr>
      <w:tr w:rsidR="000405D8" w:rsidTr="00F729CD">
        <w:sdt>
          <w:sdtPr>
            <w:id w:val="755017951"/>
            <w:placeholder>
              <w:docPart w:val="02B50A193B71455DB0F9D0A1241656B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00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Community Problem/Need(s)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  <w:sdt>
          <w:sdtPr>
            <w:id w:val="-621991598"/>
            <w:placeholder>
              <w:docPart w:val="B2B84DF1ED8548DBA231705BBE1309EA"/>
            </w:placeholder>
            <w:showingPlcHdr/>
          </w:sdtPr>
          <w:sdtEndPr/>
          <w:sdtContent>
            <w:tc>
              <w:tcPr>
                <w:tcW w:w="2070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Inputs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65866522"/>
            <w:placeholder>
              <w:docPart w:val="0DFAC967A1C049D889B37D35E6D9B9E2"/>
            </w:placeholder>
            <w:showingPlcHdr/>
          </w:sdtPr>
          <w:sdtEndPr/>
          <w:sdtContent>
            <w:tc>
              <w:tcPr>
                <w:tcW w:w="2249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Activities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48834202"/>
            <w:placeholder>
              <w:docPart w:val="8AFD9D6C71464DC3A6E8FCFDDBA4214D"/>
            </w:placeholder>
            <w:showingPlcHdr/>
          </w:sdtPr>
          <w:sdtEndPr/>
          <w:sdtContent>
            <w:tc>
              <w:tcPr>
                <w:tcW w:w="2249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Outputs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81680368"/>
            <w:placeholder>
              <w:docPart w:val="1F75A16B90374DCB9AD10E1614A1FB36"/>
            </w:placeholder>
            <w:showingPlcHdr/>
          </w:sdtPr>
          <w:sdtEndPr/>
          <w:sdtContent>
            <w:tc>
              <w:tcPr>
                <w:tcW w:w="1982" w:type="dxa"/>
              </w:tcPr>
              <w:p w:rsidR="000405D8" w:rsidRPr="009D7EC1" w:rsidRDefault="000C65BE" w:rsidP="000C65BE">
                <w:r>
                  <w:rPr>
                    <w:rStyle w:val="PlaceholderText"/>
                  </w:rPr>
                  <w:t>Click or tap here to enter Short-Term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7356912"/>
            <w:placeholder>
              <w:docPart w:val="ED373D3D33EA4F59ABB48A2DD1ACAD9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Medium-Term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70" w:type="dxa"/>
          </w:tcPr>
          <w:sdt>
            <w:sdtPr>
              <w:id w:val="90204"/>
              <w:placeholder>
                <w:docPart w:val="958034495CEF4F0B948023AC3FF88B73"/>
              </w:placeholder>
              <w:showingPlcHdr/>
            </w:sdtPr>
            <w:sdtEndPr/>
            <w:sdtContent>
              <w:p w:rsidR="000405D8" w:rsidRDefault="000C65BE" w:rsidP="000C65BE">
                <w:r>
                  <w:rPr>
                    <w:rStyle w:val="PlaceholderText"/>
                  </w:rPr>
                  <w:t>Click or tap here to enter Long-Term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DE7F52" w:rsidRDefault="00DE7F52" w:rsidP="00F729CD">
      <w:pPr>
        <w:spacing w:after="0"/>
        <w:contextualSpacing/>
      </w:pPr>
    </w:p>
    <w:sectPr w:rsidR="00DE7F52" w:rsidSect="0080087A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32" w:rsidRDefault="007B7C32" w:rsidP="007B7C32">
      <w:pPr>
        <w:spacing w:after="0" w:line="240" w:lineRule="auto"/>
      </w:pPr>
      <w:r>
        <w:separator/>
      </w:r>
    </w:p>
  </w:endnote>
  <w:end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5E" w:rsidRPr="000B225E" w:rsidRDefault="00F729CD" w:rsidP="000B225E">
    <w:pPr>
      <w:spacing w:after="0"/>
      <w:contextualSpacing/>
      <w:rPr>
        <w:rFonts w:ascii="Arial Narrow" w:hAnsi="Arial Narrow"/>
        <w:sz w:val="18"/>
        <w:szCs w:val="18"/>
      </w:rPr>
    </w:pP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**The dosage of the intervention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>is from row 4 of PMWs</w:t>
    </w: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: frequency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x </w:t>
    </w:r>
    <w:r w:rsidRPr="0080087A">
      <w:rPr>
        <w:rFonts w:ascii="Arial Narrow" w:hAnsi="Arial Narrow"/>
        <w:sz w:val="18"/>
        <w:szCs w:val="18"/>
      </w:rPr>
      <w:t>intensity of service (length of each session)</w:t>
    </w:r>
    <w:r>
      <w:rPr>
        <w:rFonts w:ascii="Arial Narrow" w:hAnsi="Arial Narrow"/>
        <w:sz w:val="18"/>
        <w:szCs w:val="18"/>
      </w:rPr>
      <w:t xml:space="preserve"> x dur</w:t>
    </w:r>
    <w:r w:rsidR="009D7EC1">
      <w:rPr>
        <w:rFonts w:ascii="Arial Narrow" w:hAnsi="Arial Narrow"/>
        <w:sz w:val="18"/>
        <w:szCs w:val="18"/>
      </w:rPr>
      <w:t>ation (</w:t>
    </w:r>
    <w:proofErr w:type="spellStart"/>
    <w:r w:rsidR="009D7EC1">
      <w:rPr>
        <w:rFonts w:ascii="Arial Narrow" w:hAnsi="Arial Narrow"/>
        <w:sz w:val="18"/>
        <w:szCs w:val="18"/>
      </w:rPr>
      <w:t>ie</w:t>
    </w:r>
    <w:proofErr w:type="spellEnd"/>
    <w:r w:rsidR="009D7EC1">
      <w:rPr>
        <w:rFonts w:ascii="Arial Narrow" w:hAnsi="Arial Narrow"/>
        <w:sz w:val="18"/>
        <w:szCs w:val="18"/>
      </w:rPr>
      <w:t xml:space="preserve">. 1 </w:t>
    </w:r>
    <w:proofErr w:type="spellStart"/>
    <w:r w:rsidR="009D7EC1">
      <w:rPr>
        <w:rFonts w:ascii="Arial Narrow" w:hAnsi="Arial Narrow"/>
        <w:sz w:val="18"/>
        <w:szCs w:val="18"/>
      </w:rPr>
      <w:t>hr</w:t>
    </w:r>
    <w:proofErr w:type="spellEnd"/>
    <w:r w:rsidR="009D7EC1">
      <w:rPr>
        <w:rFonts w:ascii="Arial Narrow" w:hAnsi="Arial Narrow"/>
        <w:sz w:val="18"/>
        <w:szCs w:val="18"/>
      </w:rPr>
      <w:t xml:space="preserve"> x 2 per week x 30 weeks = 6</w:t>
    </w:r>
    <w:r>
      <w:rPr>
        <w:rFonts w:ascii="Arial Narrow" w:hAnsi="Arial Narrow"/>
        <w:sz w:val="18"/>
        <w:szCs w:val="18"/>
      </w:rPr>
      <w:t xml:space="preserve">0 </w:t>
    </w:r>
    <w:proofErr w:type="spellStart"/>
    <w:r>
      <w:rPr>
        <w:rFonts w:ascii="Arial Narrow" w:hAnsi="Arial Narrow"/>
        <w:sz w:val="18"/>
        <w:szCs w:val="18"/>
      </w:rPr>
      <w:t>hrs</w:t>
    </w:r>
    <w:proofErr w:type="spellEnd"/>
    <w:r>
      <w:rPr>
        <w:rFonts w:ascii="Arial Narrow" w:hAnsi="Arial Narro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32" w:rsidRDefault="007B7C32" w:rsidP="007B7C32">
      <w:pPr>
        <w:spacing w:after="0" w:line="240" w:lineRule="auto"/>
      </w:pPr>
      <w:r>
        <w:separator/>
      </w:r>
    </w:p>
  </w:footnote>
  <w:foot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Z/mvm5bYUJf2kqt2E96Mlq28OgrsYmHzlOs7szIUlerzk5rLsWaJSh/prEvXS1IosnD1N3v3oxVnjgVvcRgQ==" w:salt="TJlEBeNw7pb5+TsdyuV+s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7A"/>
    <w:rsid w:val="000405D8"/>
    <w:rsid w:val="000B225E"/>
    <w:rsid w:val="000B3B1F"/>
    <w:rsid w:val="000C65BE"/>
    <w:rsid w:val="000D3615"/>
    <w:rsid w:val="00285865"/>
    <w:rsid w:val="00296772"/>
    <w:rsid w:val="002A703E"/>
    <w:rsid w:val="002E0488"/>
    <w:rsid w:val="00346022"/>
    <w:rsid w:val="00496D7B"/>
    <w:rsid w:val="004B3A44"/>
    <w:rsid w:val="0057479C"/>
    <w:rsid w:val="0057686C"/>
    <w:rsid w:val="00765464"/>
    <w:rsid w:val="007B7C32"/>
    <w:rsid w:val="0080087A"/>
    <w:rsid w:val="008E5320"/>
    <w:rsid w:val="009654C6"/>
    <w:rsid w:val="00984AF7"/>
    <w:rsid w:val="00992295"/>
    <w:rsid w:val="009B4498"/>
    <w:rsid w:val="009D5BDE"/>
    <w:rsid w:val="009D7EC1"/>
    <w:rsid w:val="00AF1483"/>
    <w:rsid w:val="00D166D4"/>
    <w:rsid w:val="00DE7F52"/>
    <w:rsid w:val="00E04E5F"/>
    <w:rsid w:val="00F356DF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EE7F260-F2A8-4EB9-A896-BBA3136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32"/>
  </w:style>
  <w:style w:type="paragraph" w:styleId="Footer">
    <w:name w:val="footer"/>
    <w:basedOn w:val="Normal"/>
    <w:link w:val="Foot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32"/>
  </w:style>
  <w:style w:type="character" w:styleId="PlaceholderText">
    <w:name w:val="Placeholder Text"/>
    <w:basedOn w:val="DefaultParagraphFont"/>
    <w:uiPriority w:val="99"/>
    <w:semiHidden/>
    <w:rsid w:val="000D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B50A193B71455DB0F9D0A1241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C25-319A-4B75-B84E-C933763AAE45}"/>
      </w:docPartPr>
      <w:docPartBody>
        <w:p w:rsidR="00300F60" w:rsidRDefault="00300F60" w:rsidP="00300F60">
          <w:pPr>
            <w:pStyle w:val="02B50A193B71455DB0F9D0A1241656B61"/>
          </w:pPr>
          <w:r>
            <w:rPr>
              <w:rStyle w:val="PlaceholderText"/>
            </w:rPr>
            <w:t>Click or tap here to enter Community Problem/Need(s)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B2B84DF1ED8548DBA231705BBE1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20A-BC83-43CF-80D4-9566D387DCEA}"/>
      </w:docPartPr>
      <w:docPartBody>
        <w:p w:rsidR="00300F60" w:rsidRDefault="00300F60" w:rsidP="00300F60">
          <w:pPr>
            <w:pStyle w:val="B2B84DF1ED8548DBA231705BBE1309EA1"/>
          </w:pPr>
          <w:r>
            <w:rPr>
              <w:rStyle w:val="PlaceholderText"/>
            </w:rPr>
            <w:t>Click or tap here to enter Inputs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DFAC967A1C049D889B37D35E6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5304-947D-42BB-9ACB-86F9442DF0A7}"/>
      </w:docPartPr>
      <w:docPartBody>
        <w:p w:rsidR="00300F60" w:rsidRDefault="00300F60" w:rsidP="00300F60">
          <w:pPr>
            <w:pStyle w:val="0DFAC967A1C049D889B37D35E6D9B9E21"/>
          </w:pPr>
          <w:r>
            <w:rPr>
              <w:rStyle w:val="PlaceholderText"/>
            </w:rPr>
            <w:t>Click or tap here to enter Activities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8AFD9D6C71464DC3A6E8FCFDDBA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BE40-52CB-4E66-B804-EE01BFAE8CBB}"/>
      </w:docPartPr>
      <w:docPartBody>
        <w:p w:rsidR="00300F60" w:rsidRDefault="00300F60" w:rsidP="00300F60">
          <w:pPr>
            <w:pStyle w:val="8AFD9D6C71464DC3A6E8FCFDDBA4214D1"/>
          </w:pPr>
          <w:r>
            <w:rPr>
              <w:rStyle w:val="PlaceholderText"/>
            </w:rPr>
            <w:t>Click or tap here to enter Outputs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1F75A16B90374DCB9AD10E1614A1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7528-A88F-479E-9A99-74BAA3187CB5}"/>
      </w:docPartPr>
      <w:docPartBody>
        <w:p w:rsidR="00300F60" w:rsidRDefault="00300F60" w:rsidP="00300F60">
          <w:pPr>
            <w:pStyle w:val="1F75A16B90374DCB9AD10E1614A1FB361"/>
          </w:pPr>
          <w:r>
            <w:rPr>
              <w:rStyle w:val="PlaceholderText"/>
            </w:rPr>
            <w:t>Click or tap here to enter Short-Term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ED373D3D33EA4F59ABB48A2DD1AC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0E03-63A7-478C-B1AB-5C71532F9143}"/>
      </w:docPartPr>
      <w:docPartBody>
        <w:p w:rsidR="00300F60" w:rsidRDefault="00300F60" w:rsidP="00300F60">
          <w:pPr>
            <w:pStyle w:val="ED373D3D33EA4F59ABB48A2DD1ACAD941"/>
          </w:pPr>
          <w:r>
            <w:rPr>
              <w:rStyle w:val="PlaceholderText"/>
            </w:rPr>
            <w:t>Click or tap here to enter Medium-Term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958034495CEF4F0B948023AC3FF8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1C4-5C39-4E5E-AAEC-E0184CF821D8}"/>
      </w:docPartPr>
      <w:docPartBody>
        <w:p w:rsidR="00300F60" w:rsidRDefault="00300F60" w:rsidP="00300F60">
          <w:pPr>
            <w:pStyle w:val="958034495CEF4F0B948023AC3FF88B731"/>
          </w:pPr>
          <w:r>
            <w:rPr>
              <w:rStyle w:val="PlaceholderText"/>
            </w:rPr>
            <w:t>Click or tap here to enter Long-Term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79A1897B6DB481E9D2318757E03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7F1-E240-4B3D-A2AB-FACE9E7D94AF}"/>
      </w:docPartPr>
      <w:docPartBody>
        <w:p w:rsidR="00E46E7A" w:rsidRDefault="00300F60" w:rsidP="00300F60">
          <w:pPr>
            <w:pStyle w:val="079A1897B6DB481E9D2318757E035D5D"/>
          </w:pPr>
          <w:r>
            <w:rPr>
              <w:rStyle w:val="Heading3Char"/>
              <w:b/>
              <w:sz w:val="24"/>
              <w:szCs w:val="24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85"/>
    <w:rsid w:val="00300F60"/>
    <w:rsid w:val="008E5085"/>
    <w:rsid w:val="00CE29DF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0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F60"/>
    <w:rPr>
      <w:color w:val="808080"/>
    </w:rPr>
  </w:style>
  <w:style w:type="paragraph" w:customStyle="1" w:styleId="02B50A193B71455DB0F9D0A1241656B6">
    <w:name w:val="02B50A193B71455DB0F9D0A1241656B6"/>
    <w:rsid w:val="008E5085"/>
    <w:pPr>
      <w:spacing w:after="200" w:line="276" w:lineRule="auto"/>
    </w:pPr>
    <w:rPr>
      <w:rFonts w:eastAsiaTheme="minorHAnsi"/>
    </w:rPr>
  </w:style>
  <w:style w:type="paragraph" w:customStyle="1" w:styleId="B2B84DF1ED8548DBA231705BBE1309EA">
    <w:name w:val="B2B84DF1ED8548DBA231705BBE1309EA"/>
    <w:rsid w:val="008E5085"/>
    <w:pPr>
      <w:spacing w:after="200" w:line="276" w:lineRule="auto"/>
    </w:pPr>
    <w:rPr>
      <w:rFonts w:eastAsiaTheme="minorHAnsi"/>
    </w:rPr>
  </w:style>
  <w:style w:type="paragraph" w:customStyle="1" w:styleId="0DFAC967A1C049D889B37D35E6D9B9E2">
    <w:name w:val="0DFAC967A1C049D889B37D35E6D9B9E2"/>
    <w:rsid w:val="008E5085"/>
    <w:pPr>
      <w:spacing w:after="200" w:line="276" w:lineRule="auto"/>
    </w:pPr>
    <w:rPr>
      <w:rFonts w:eastAsiaTheme="minorHAnsi"/>
    </w:rPr>
  </w:style>
  <w:style w:type="paragraph" w:customStyle="1" w:styleId="8AFD9D6C71464DC3A6E8FCFDDBA4214D">
    <w:name w:val="8AFD9D6C71464DC3A6E8FCFDDBA4214D"/>
    <w:rsid w:val="008E5085"/>
    <w:pPr>
      <w:spacing w:after="200" w:line="276" w:lineRule="auto"/>
    </w:pPr>
    <w:rPr>
      <w:rFonts w:eastAsiaTheme="minorHAnsi"/>
    </w:rPr>
  </w:style>
  <w:style w:type="paragraph" w:customStyle="1" w:styleId="1F75A16B90374DCB9AD10E1614A1FB36">
    <w:name w:val="1F75A16B90374DCB9AD10E1614A1FB36"/>
    <w:rsid w:val="008E5085"/>
    <w:pPr>
      <w:spacing w:after="200" w:line="276" w:lineRule="auto"/>
    </w:pPr>
    <w:rPr>
      <w:rFonts w:eastAsiaTheme="minorHAnsi"/>
    </w:rPr>
  </w:style>
  <w:style w:type="paragraph" w:customStyle="1" w:styleId="ED373D3D33EA4F59ABB48A2DD1ACAD94">
    <w:name w:val="ED373D3D33EA4F59ABB48A2DD1ACAD94"/>
    <w:rsid w:val="008E5085"/>
    <w:pPr>
      <w:spacing w:after="200" w:line="276" w:lineRule="auto"/>
    </w:pPr>
    <w:rPr>
      <w:rFonts w:eastAsiaTheme="minorHAnsi"/>
    </w:rPr>
  </w:style>
  <w:style w:type="paragraph" w:customStyle="1" w:styleId="958034495CEF4F0B948023AC3FF88B73">
    <w:name w:val="958034495CEF4F0B948023AC3FF88B73"/>
    <w:rsid w:val="008E5085"/>
    <w:pPr>
      <w:spacing w:after="200" w:line="276" w:lineRule="auto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300F60"/>
    <w:rPr>
      <w:rFonts w:ascii="Arial" w:eastAsia="Times New Roman" w:hAnsi="Arial" w:cs="Arial"/>
      <w:b/>
      <w:bCs/>
      <w:sz w:val="26"/>
      <w:szCs w:val="26"/>
    </w:rPr>
  </w:style>
  <w:style w:type="paragraph" w:customStyle="1" w:styleId="079A1897B6DB481E9D2318757E035D5D">
    <w:name w:val="079A1897B6DB481E9D2318757E035D5D"/>
    <w:rsid w:val="00300F6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02B50A193B71455DB0F9D0A1241656B61">
    <w:name w:val="02B50A193B71455DB0F9D0A1241656B61"/>
    <w:rsid w:val="00300F60"/>
    <w:pPr>
      <w:spacing w:after="200" w:line="276" w:lineRule="auto"/>
    </w:pPr>
    <w:rPr>
      <w:rFonts w:eastAsiaTheme="minorHAnsi"/>
    </w:rPr>
  </w:style>
  <w:style w:type="paragraph" w:customStyle="1" w:styleId="B2B84DF1ED8548DBA231705BBE1309EA1">
    <w:name w:val="B2B84DF1ED8548DBA231705BBE1309EA1"/>
    <w:rsid w:val="00300F60"/>
    <w:pPr>
      <w:spacing w:after="200" w:line="276" w:lineRule="auto"/>
    </w:pPr>
    <w:rPr>
      <w:rFonts w:eastAsiaTheme="minorHAnsi"/>
    </w:rPr>
  </w:style>
  <w:style w:type="paragraph" w:customStyle="1" w:styleId="0DFAC967A1C049D889B37D35E6D9B9E21">
    <w:name w:val="0DFAC967A1C049D889B37D35E6D9B9E21"/>
    <w:rsid w:val="00300F60"/>
    <w:pPr>
      <w:spacing w:after="200" w:line="276" w:lineRule="auto"/>
    </w:pPr>
    <w:rPr>
      <w:rFonts w:eastAsiaTheme="minorHAnsi"/>
    </w:rPr>
  </w:style>
  <w:style w:type="paragraph" w:customStyle="1" w:styleId="8AFD9D6C71464DC3A6E8FCFDDBA4214D1">
    <w:name w:val="8AFD9D6C71464DC3A6E8FCFDDBA4214D1"/>
    <w:rsid w:val="00300F60"/>
    <w:pPr>
      <w:spacing w:after="200" w:line="276" w:lineRule="auto"/>
    </w:pPr>
    <w:rPr>
      <w:rFonts w:eastAsiaTheme="minorHAnsi"/>
    </w:rPr>
  </w:style>
  <w:style w:type="paragraph" w:customStyle="1" w:styleId="1F75A16B90374DCB9AD10E1614A1FB361">
    <w:name w:val="1F75A16B90374DCB9AD10E1614A1FB361"/>
    <w:rsid w:val="00300F60"/>
    <w:pPr>
      <w:spacing w:after="200" w:line="276" w:lineRule="auto"/>
    </w:pPr>
    <w:rPr>
      <w:rFonts w:eastAsiaTheme="minorHAnsi"/>
    </w:rPr>
  </w:style>
  <w:style w:type="paragraph" w:customStyle="1" w:styleId="ED373D3D33EA4F59ABB48A2DD1ACAD941">
    <w:name w:val="ED373D3D33EA4F59ABB48A2DD1ACAD941"/>
    <w:rsid w:val="00300F60"/>
    <w:pPr>
      <w:spacing w:after="200" w:line="276" w:lineRule="auto"/>
    </w:pPr>
    <w:rPr>
      <w:rFonts w:eastAsiaTheme="minorHAnsi"/>
    </w:rPr>
  </w:style>
  <w:style w:type="paragraph" w:customStyle="1" w:styleId="958034495CEF4F0B948023AC3FF88B731">
    <w:name w:val="958034495CEF4F0B948023AC3FF88B731"/>
    <w:rsid w:val="00300F60"/>
    <w:pPr>
      <w:spacing w:after="200" w:line="276" w:lineRule="auto"/>
    </w:pPr>
    <w:rPr>
      <w:rFonts w:eastAsiaTheme="minorHAnsi"/>
    </w:rPr>
  </w:style>
  <w:style w:type="paragraph" w:customStyle="1" w:styleId="36FC748D420F4FFD89251BE67BB2020E">
    <w:name w:val="36FC748D420F4FFD89251BE67BB2020E"/>
    <w:rsid w:val="00CE2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0E29-0A4D-49DB-A6AD-3AF0417C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8</cp:revision>
  <cp:lastPrinted>2019-04-12T18:43:00Z</cp:lastPrinted>
  <dcterms:created xsi:type="dcterms:W3CDTF">2019-04-19T22:39:00Z</dcterms:created>
  <dcterms:modified xsi:type="dcterms:W3CDTF">2019-11-25T19:07:00Z</dcterms:modified>
</cp:coreProperties>
</file>